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A7" w:rsidRDefault="006C0EA7" w:rsidP="006C0EA7">
      <w:pPr>
        <w:tabs>
          <w:tab w:val="left" w:pos="5200"/>
        </w:tabs>
        <w:spacing w:line="240" w:lineRule="auto"/>
        <w:ind w:left="3240" w:firstLine="0"/>
        <w:jc w:val="right"/>
        <w:rPr>
          <w:b/>
          <w:sz w:val="24"/>
          <w:szCs w:val="24"/>
        </w:rPr>
      </w:pPr>
      <w:bookmarkStart w:id="0" w:name="_Toc517582288"/>
      <w:bookmarkStart w:id="1" w:name="_Toc517582612"/>
      <w:bookmarkStart w:id="2" w:name="_Toc25949441"/>
      <w:bookmarkStart w:id="3" w:name="_Toc26741836"/>
      <w:r w:rsidRPr="0094353B">
        <w:rPr>
          <w:b/>
          <w:sz w:val="24"/>
          <w:szCs w:val="24"/>
        </w:rPr>
        <w:t>Приложение</w:t>
      </w:r>
      <w:r>
        <w:rPr>
          <w:b/>
          <w:sz w:val="24"/>
          <w:szCs w:val="24"/>
        </w:rPr>
        <w:t>№</w:t>
      </w:r>
      <w:r w:rsidR="007864D5" w:rsidRPr="007864D5">
        <w:rPr>
          <w:b/>
          <w:sz w:val="24"/>
          <w:szCs w:val="24"/>
        </w:rPr>
        <w:t>__</w:t>
      </w:r>
      <w:r w:rsidRPr="00EC34D6">
        <w:rPr>
          <w:b/>
          <w:sz w:val="24"/>
          <w:szCs w:val="24"/>
        </w:rPr>
        <w:t xml:space="preserve"> к протоколу</w:t>
      </w:r>
      <w:r>
        <w:rPr>
          <w:b/>
          <w:sz w:val="24"/>
          <w:szCs w:val="24"/>
        </w:rPr>
        <w:br/>
        <w:t xml:space="preserve">заседания Закупочной комиссии </w:t>
      </w:r>
    </w:p>
    <w:p w:rsidR="006C0EA7" w:rsidRPr="00FF7F63" w:rsidRDefault="006C0EA7" w:rsidP="006C0EA7">
      <w:pPr>
        <w:tabs>
          <w:tab w:val="left" w:pos="5200"/>
        </w:tabs>
        <w:spacing w:line="240" w:lineRule="auto"/>
        <w:ind w:left="3240"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7864D5" w:rsidRPr="00FF7F63">
        <w:rPr>
          <w:b/>
          <w:sz w:val="24"/>
          <w:szCs w:val="24"/>
        </w:rPr>
        <w:t>__________</w:t>
      </w:r>
      <w:r>
        <w:rPr>
          <w:b/>
          <w:sz w:val="24"/>
          <w:szCs w:val="24"/>
        </w:rPr>
        <w:t xml:space="preserve"> №</w:t>
      </w:r>
      <w:r w:rsidR="007864D5" w:rsidRPr="00FF7F63">
        <w:rPr>
          <w:b/>
          <w:sz w:val="24"/>
          <w:szCs w:val="24"/>
        </w:rPr>
        <w:t>_______________</w:t>
      </w:r>
    </w:p>
    <w:p w:rsidR="006C0EA7" w:rsidRPr="0094353B" w:rsidRDefault="006C0EA7" w:rsidP="006C0EA7">
      <w:pPr>
        <w:tabs>
          <w:tab w:val="left" w:pos="5200"/>
        </w:tabs>
        <w:spacing w:line="240" w:lineRule="auto"/>
        <w:ind w:left="4502" w:hanging="2"/>
        <w:jc w:val="left"/>
        <w:rPr>
          <w:b/>
          <w:sz w:val="24"/>
          <w:szCs w:val="24"/>
        </w:rPr>
      </w:pPr>
    </w:p>
    <w:p w:rsidR="006C0EA7" w:rsidRPr="0094353B" w:rsidRDefault="006C0EA7" w:rsidP="006C0EA7">
      <w:pPr>
        <w:tabs>
          <w:tab w:val="left" w:pos="5200"/>
        </w:tabs>
        <w:spacing w:line="240" w:lineRule="auto"/>
        <w:ind w:left="4502" w:hanging="2"/>
        <w:jc w:val="left"/>
        <w:rPr>
          <w:b/>
          <w:sz w:val="24"/>
          <w:szCs w:val="24"/>
        </w:rPr>
      </w:pPr>
    </w:p>
    <w:p w:rsidR="006C0EA7" w:rsidRPr="0094353B" w:rsidRDefault="006C0EA7" w:rsidP="006C0EA7">
      <w:pPr>
        <w:tabs>
          <w:tab w:val="left" w:pos="5200"/>
        </w:tabs>
        <w:spacing w:line="240" w:lineRule="auto"/>
        <w:ind w:left="4502" w:hanging="2"/>
        <w:jc w:val="left"/>
        <w:rPr>
          <w:b/>
          <w:sz w:val="24"/>
          <w:szCs w:val="24"/>
        </w:rPr>
      </w:pPr>
    </w:p>
    <w:p w:rsidR="006C0EA7" w:rsidRPr="0094353B" w:rsidRDefault="006C0EA7" w:rsidP="006C0EA7">
      <w:pPr>
        <w:tabs>
          <w:tab w:val="left" w:pos="5200"/>
        </w:tabs>
        <w:spacing w:line="240" w:lineRule="auto"/>
        <w:ind w:left="4502" w:hanging="2"/>
        <w:jc w:val="left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«УТВЕРЖДАЮ»</w:t>
      </w:r>
    </w:p>
    <w:p w:rsidR="006C0EA7" w:rsidRPr="0094353B" w:rsidRDefault="006C0EA7" w:rsidP="006C0EA7">
      <w:pPr>
        <w:tabs>
          <w:tab w:val="left" w:pos="5200"/>
        </w:tabs>
        <w:spacing w:line="240" w:lineRule="auto"/>
        <w:ind w:left="4502" w:right="306" w:hanging="2"/>
        <w:jc w:val="left"/>
        <w:rPr>
          <w:b/>
          <w:sz w:val="24"/>
          <w:szCs w:val="24"/>
        </w:rPr>
      </w:pPr>
    </w:p>
    <w:p w:rsidR="006C0EA7" w:rsidRPr="0094353B" w:rsidRDefault="006C0EA7" w:rsidP="006C0EA7">
      <w:pPr>
        <w:tabs>
          <w:tab w:val="left" w:pos="5200"/>
        </w:tabs>
        <w:spacing w:line="240" w:lineRule="auto"/>
        <w:ind w:left="4502" w:right="306" w:hanging="2"/>
        <w:jc w:val="left"/>
        <w:rPr>
          <w:b/>
          <w:sz w:val="24"/>
          <w:szCs w:val="24"/>
        </w:rPr>
      </w:pPr>
      <w:r w:rsidRPr="006C43CF">
        <w:rPr>
          <w:b/>
          <w:sz w:val="24"/>
          <w:szCs w:val="24"/>
        </w:rPr>
        <w:t>Председатель Закупочной  комиссии</w:t>
      </w:r>
    </w:p>
    <w:p w:rsidR="006C0EA7" w:rsidRPr="0094353B" w:rsidRDefault="006C0EA7" w:rsidP="006C0EA7">
      <w:pPr>
        <w:shd w:val="clear" w:color="auto" w:fill="FFFFFF"/>
        <w:tabs>
          <w:tab w:val="left" w:pos="5200"/>
        </w:tabs>
        <w:spacing w:line="240" w:lineRule="auto"/>
        <w:ind w:left="4502" w:hanging="2"/>
        <w:jc w:val="left"/>
        <w:rPr>
          <w:b/>
          <w:color w:val="000000"/>
          <w:spacing w:val="-7"/>
          <w:sz w:val="24"/>
          <w:szCs w:val="24"/>
        </w:rPr>
      </w:pPr>
      <w:r w:rsidRPr="0094353B">
        <w:rPr>
          <w:b/>
          <w:color w:val="000000"/>
          <w:spacing w:val="-7"/>
          <w:sz w:val="24"/>
          <w:szCs w:val="24"/>
        </w:rPr>
        <w:t xml:space="preserve">__________________  </w:t>
      </w:r>
      <w:r>
        <w:rPr>
          <w:b/>
          <w:color w:val="000000"/>
          <w:spacing w:val="-7"/>
          <w:sz w:val="24"/>
          <w:szCs w:val="24"/>
        </w:rPr>
        <w:t>(</w:t>
      </w:r>
      <w:r w:rsidR="0007647E" w:rsidRPr="0007647E">
        <w:rPr>
          <w:b/>
          <w:color w:val="000000"/>
          <w:spacing w:val="-7"/>
          <w:sz w:val="24"/>
          <w:szCs w:val="24"/>
        </w:rPr>
        <w:t>_______________</w:t>
      </w:r>
      <w:r w:rsidRPr="0094353B">
        <w:rPr>
          <w:b/>
          <w:color w:val="000000"/>
          <w:spacing w:val="-7"/>
          <w:sz w:val="24"/>
          <w:szCs w:val="24"/>
        </w:rPr>
        <w:t>)</w:t>
      </w:r>
    </w:p>
    <w:p w:rsidR="006C0EA7" w:rsidRPr="0094353B" w:rsidRDefault="006C0EA7" w:rsidP="006C0EA7">
      <w:pPr>
        <w:shd w:val="clear" w:color="auto" w:fill="FFFFFF"/>
        <w:tabs>
          <w:tab w:val="left" w:pos="5200"/>
        </w:tabs>
        <w:spacing w:line="240" w:lineRule="auto"/>
        <w:ind w:left="4502" w:hanging="2"/>
        <w:jc w:val="left"/>
        <w:rPr>
          <w:b/>
          <w:color w:val="000000"/>
          <w:spacing w:val="-7"/>
          <w:sz w:val="24"/>
          <w:szCs w:val="24"/>
        </w:rPr>
      </w:pPr>
      <w:r w:rsidRPr="0094353B">
        <w:rPr>
          <w:b/>
          <w:color w:val="000000"/>
          <w:spacing w:val="-7"/>
          <w:sz w:val="24"/>
          <w:szCs w:val="24"/>
        </w:rPr>
        <w:t xml:space="preserve"> «___»________________20</w:t>
      </w:r>
      <w:r w:rsidR="0007647E" w:rsidRPr="008603F6">
        <w:rPr>
          <w:b/>
          <w:color w:val="000000"/>
          <w:spacing w:val="-7"/>
          <w:sz w:val="24"/>
          <w:szCs w:val="24"/>
        </w:rPr>
        <w:t>15</w:t>
      </w:r>
      <w:r w:rsidRPr="0094353B">
        <w:rPr>
          <w:b/>
          <w:color w:val="000000"/>
          <w:spacing w:val="-7"/>
          <w:sz w:val="24"/>
          <w:szCs w:val="24"/>
        </w:rPr>
        <w:t xml:space="preserve"> г.</w:t>
      </w:r>
    </w:p>
    <w:p w:rsidR="006C0EA7" w:rsidRPr="0094353B" w:rsidRDefault="006C0EA7" w:rsidP="006C0EA7">
      <w:pPr>
        <w:spacing w:line="240" w:lineRule="auto"/>
        <w:ind w:left="4502" w:hanging="2"/>
        <w:jc w:val="left"/>
        <w:rPr>
          <w:b/>
          <w:iCs/>
          <w:sz w:val="24"/>
          <w:szCs w:val="24"/>
        </w:rPr>
      </w:pPr>
    </w:p>
    <w:p w:rsidR="006C0EA7" w:rsidRPr="0094353B" w:rsidRDefault="006C0EA7" w:rsidP="006C0EA7">
      <w:pPr>
        <w:spacing w:line="240" w:lineRule="auto"/>
        <w:ind w:firstLine="0"/>
        <w:jc w:val="left"/>
        <w:rPr>
          <w:sz w:val="24"/>
          <w:szCs w:val="24"/>
        </w:rPr>
      </w:pPr>
    </w:p>
    <w:p w:rsidR="006C0EA7" w:rsidRDefault="006C0EA7" w:rsidP="006C0EA7">
      <w:pPr>
        <w:spacing w:line="240" w:lineRule="auto"/>
        <w:ind w:firstLine="0"/>
        <w:rPr>
          <w:sz w:val="24"/>
          <w:szCs w:val="24"/>
        </w:rPr>
      </w:pPr>
    </w:p>
    <w:p w:rsidR="00556DBF" w:rsidRPr="006C0EA7" w:rsidRDefault="00556DBF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D075CC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6C0EA7" w:rsidRPr="006C0EA7" w:rsidRDefault="006C0EA7" w:rsidP="00556DBF">
      <w:pPr>
        <w:spacing w:line="240" w:lineRule="auto"/>
        <w:ind w:firstLine="0"/>
        <w:rPr>
          <w:sz w:val="24"/>
          <w:szCs w:val="24"/>
        </w:rPr>
      </w:pPr>
    </w:p>
    <w:p w:rsidR="00931CE5" w:rsidRPr="004C7BFB" w:rsidRDefault="00931CE5" w:rsidP="00931CE5">
      <w:pPr>
        <w:pStyle w:val="a"/>
        <w:numPr>
          <w:ilvl w:val="0"/>
          <w:numId w:val="0"/>
        </w:numPr>
        <w:jc w:val="center"/>
        <w:rPr>
          <w:b/>
          <w:sz w:val="32"/>
          <w:szCs w:val="32"/>
        </w:rPr>
      </w:pPr>
      <w:r w:rsidRPr="004C7BFB">
        <w:rPr>
          <w:b/>
          <w:sz w:val="32"/>
          <w:szCs w:val="32"/>
        </w:rPr>
        <w:t xml:space="preserve">Руководство по экспертной оценке </w:t>
      </w:r>
      <w:r w:rsidR="001055A7">
        <w:rPr>
          <w:b/>
          <w:sz w:val="32"/>
          <w:szCs w:val="32"/>
        </w:rPr>
        <w:t>З</w:t>
      </w:r>
      <w:r w:rsidR="007864D5">
        <w:rPr>
          <w:b/>
          <w:sz w:val="32"/>
          <w:szCs w:val="32"/>
        </w:rPr>
        <w:t>аявок участников</w:t>
      </w:r>
    </w:p>
    <w:bookmarkEnd w:id="0"/>
    <w:bookmarkEnd w:id="1"/>
    <w:p w:rsidR="0074492C" w:rsidRPr="00556DBF" w:rsidRDefault="0074492C" w:rsidP="0094353B">
      <w:pPr>
        <w:spacing w:line="240" w:lineRule="auto"/>
        <w:ind w:left="360" w:right="306" w:firstLine="0"/>
        <w:jc w:val="center"/>
        <w:rPr>
          <w:i/>
          <w:sz w:val="24"/>
          <w:szCs w:val="24"/>
        </w:rPr>
      </w:pPr>
    </w:p>
    <w:p w:rsidR="009C1F02" w:rsidRPr="009C1F02" w:rsidRDefault="00A02E1F" w:rsidP="009C1F02">
      <w:pPr>
        <w:pStyle w:val="a9"/>
        <w:jc w:val="center"/>
      </w:pPr>
      <w:r w:rsidRPr="00E217EB">
        <w:t xml:space="preserve">по </w:t>
      </w:r>
      <w:r w:rsidR="004C7BFB">
        <w:t>закупочной процедуре</w:t>
      </w:r>
      <w:r w:rsidRPr="00E217EB">
        <w:t xml:space="preserve"> на право заключени</w:t>
      </w:r>
      <w:r>
        <w:t>я</w:t>
      </w:r>
      <w:r w:rsidRPr="00E217EB">
        <w:t xml:space="preserve"> договора</w:t>
      </w:r>
      <w:r w:rsidR="00C71965">
        <w:t xml:space="preserve"> «______»</w:t>
      </w:r>
    </w:p>
    <w:p w:rsidR="00A02E1F" w:rsidRPr="00242A8B" w:rsidRDefault="00A02E1F" w:rsidP="00A02E1F">
      <w:pPr>
        <w:jc w:val="center"/>
        <w:rPr>
          <w:i/>
        </w:rPr>
      </w:pPr>
    </w:p>
    <w:p w:rsidR="007D57B6" w:rsidRDefault="007D57B6" w:rsidP="009D5E78">
      <w:pPr>
        <w:spacing w:line="240" w:lineRule="auto"/>
        <w:ind w:right="24" w:firstLine="0"/>
        <w:rPr>
          <w:caps/>
          <w:sz w:val="24"/>
          <w:szCs w:val="24"/>
        </w:rPr>
      </w:pPr>
      <w:r>
        <w:rPr>
          <w:caps/>
          <w:sz w:val="24"/>
          <w:szCs w:val="24"/>
        </w:rPr>
        <w:t>.</w:t>
      </w: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4C7BFB" w:rsidRDefault="004C7BFB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556DBF" w:rsidRDefault="00556DBF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D26144" w:rsidRDefault="00D26144" w:rsidP="009D5E78">
      <w:pPr>
        <w:spacing w:line="240" w:lineRule="auto"/>
        <w:ind w:right="24" w:firstLine="0"/>
        <w:rPr>
          <w:caps/>
          <w:sz w:val="24"/>
          <w:szCs w:val="24"/>
        </w:rPr>
      </w:pPr>
    </w:p>
    <w:p w:rsidR="00F55C97" w:rsidRDefault="00F55C97" w:rsidP="00F9709B">
      <w:pPr>
        <w:spacing w:line="240" w:lineRule="auto"/>
        <w:ind w:firstLine="0"/>
        <w:rPr>
          <w:caps/>
          <w:sz w:val="24"/>
          <w:szCs w:val="24"/>
        </w:rPr>
      </w:pPr>
    </w:p>
    <w:p w:rsidR="00F9709B" w:rsidRDefault="00F9709B" w:rsidP="00F9709B">
      <w:pPr>
        <w:spacing w:line="240" w:lineRule="auto"/>
        <w:ind w:firstLine="0"/>
        <w:rPr>
          <w:sz w:val="24"/>
          <w:szCs w:val="24"/>
        </w:rPr>
      </w:pPr>
    </w:p>
    <w:p w:rsidR="00F55C97" w:rsidRPr="0094353B" w:rsidRDefault="00F55C97" w:rsidP="0074492C">
      <w:pPr>
        <w:spacing w:line="240" w:lineRule="auto"/>
        <w:rPr>
          <w:sz w:val="24"/>
          <w:szCs w:val="24"/>
        </w:rPr>
      </w:pPr>
    </w:p>
    <w:bookmarkEnd w:id="2"/>
    <w:bookmarkEnd w:id="3"/>
    <w:p w:rsidR="00795E4F" w:rsidRPr="00540562" w:rsidRDefault="00795E4F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Pr="00540562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EC34D6" w:rsidRDefault="00EC34D6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C71965" w:rsidRDefault="00C71965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C71965" w:rsidRPr="00540562" w:rsidRDefault="00C71965" w:rsidP="00940B07">
      <w:pPr>
        <w:spacing w:line="240" w:lineRule="auto"/>
        <w:ind w:firstLine="0"/>
        <w:jc w:val="center"/>
        <w:rPr>
          <w:sz w:val="24"/>
          <w:szCs w:val="24"/>
        </w:rPr>
      </w:pPr>
    </w:p>
    <w:p w:rsidR="00940B07" w:rsidRPr="0094353B" w:rsidRDefault="00940B07" w:rsidP="001B1A7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Москва</w:t>
      </w:r>
    </w:p>
    <w:p w:rsidR="002E6A52" w:rsidRDefault="00940B07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94353B">
        <w:rPr>
          <w:b/>
          <w:sz w:val="24"/>
          <w:szCs w:val="24"/>
        </w:rPr>
        <w:t>20</w:t>
      </w:r>
      <w:r w:rsidR="00DF1E47">
        <w:rPr>
          <w:b/>
          <w:sz w:val="24"/>
          <w:szCs w:val="24"/>
        </w:rPr>
        <w:t>1</w:t>
      </w:r>
      <w:r w:rsidR="00245091">
        <w:rPr>
          <w:b/>
          <w:sz w:val="24"/>
          <w:szCs w:val="24"/>
          <w:lang w:val="en-US"/>
        </w:rPr>
        <w:t>5</w:t>
      </w:r>
      <w:r w:rsidRPr="0094353B">
        <w:rPr>
          <w:b/>
          <w:sz w:val="24"/>
          <w:szCs w:val="24"/>
        </w:rPr>
        <w:t xml:space="preserve"> г.</w:t>
      </w:r>
    </w:p>
    <w:p w:rsidR="00F55C97" w:rsidRDefault="00F55C97" w:rsidP="00777B5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4" w:name="_Toc297628859"/>
      <w:r w:rsidRPr="009075C6">
        <w:rPr>
          <w:rFonts w:ascii="Times New Roman" w:hAnsi="Times New Roman"/>
          <w:sz w:val="24"/>
          <w:szCs w:val="24"/>
        </w:rPr>
        <w:lastRenderedPageBreak/>
        <w:t>Термины и определения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DB4FDD" w:rsidRPr="009075C6" w:rsidTr="00E70FF0">
        <w:trPr>
          <w:trHeight w:val="362"/>
        </w:trPr>
        <w:tc>
          <w:tcPr>
            <w:tcW w:w="2824" w:type="dxa"/>
            <w:shd w:val="clear" w:color="auto" w:fill="CCCCCC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Определение / толкование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Общество</w:t>
            </w:r>
            <w:r w:rsidR="007864D5">
              <w:rPr>
                <w:rFonts w:ascii="Times New Roman" w:hAnsi="Times New Roman"/>
                <w:sz w:val="24"/>
                <w:szCs w:val="24"/>
                <w:lang w:val="ru-RU"/>
              </w:rPr>
              <w:t>, СЗО, организатор закупки</w:t>
            </w:r>
          </w:p>
        </w:tc>
        <w:tc>
          <w:tcPr>
            <w:tcW w:w="6536" w:type="dxa"/>
          </w:tcPr>
          <w:p w:rsidR="00DB4FDD" w:rsidRPr="00E70FF0" w:rsidRDefault="00E70FF0" w:rsidP="00D15AE1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70FF0">
              <w:rPr>
                <w:rFonts w:ascii="Times New Roman" w:hAnsi="Times New Roman"/>
                <w:snapToGrid w:val="0"/>
                <w:sz w:val="24"/>
                <w:szCs w:val="24"/>
              </w:rPr>
              <w:t>ООО «</w:t>
            </w:r>
            <w:proofErr w:type="spellStart"/>
            <w:r w:rsidRPr="00E70FF0">
              <w:rPr>
                <w:rFonts w:ascii="Times New Roman" w:hAnsi="Times New Roman"/>
                <w:snapToGrid w:val="0"/>
                <w:sz w:val="24"/>
                <w:szCs w:val="24"/>
              </w:rPr>
              <w:t>И</w:t>
            </w:r>
            <w:r w:rsidR="00D15AE1">
              <w:rPr>
                <w:rFonts w:ascii="Times New Roman" w:hAnsi="Times New Roman"/>
                <w:snapToGrid w:val="0"/>
                <w:sz w:val="24"/>
                <w:szCs w:val="24"/>
                <w:lang w:val="ru-RU"/>
              </w:rPr>
              <w:t>нтер</w:t>
            </w:r>
            <w:proofErr w:type="spellEnd"/>
            <w:r w:rsidR="00D15AE1">
              <w:rPr>
                <w:rFonts w:ascii="Times New Roman" w:hAnsi="Times New Roman"/>
                <w:snapToGrid w:val="0"/>
                <w:sz w:val="24"/>
                <w:szCs w:val="24"/>
                <w:lang w:val="ru-RU"/>
              </w:rPr>
              <w:t xml:space="preserve"> </w:t>
            </w:r>
            <w:bookmarkStart w:id="5" w:name="_GoBack"/>
            <w:bookmarkEnd w:id="5"/>
            <w:r w:rsidRPr="00E70FF0">
              <w:rPr>
                <w:rFonts w:ascii="Times New Roman" w:hAnsi="Times New Roman"/>
                <w:snapToGrid w:val="0"/>
                <w:sz w:val="24"/>
                <w:szCs w:val="24"/>
              </w:rPr>
              <w:t>РАО – Центр управления закупками»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7864D5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Закупочная документация</w:t>
            </w:r>
          </w:p>
        </w:tc>
        <w:tc>
          <w:tcPr>
            <w:tcW w:w="6536" w:type="dxa"/>
          </w:tcPr>
          <w:p w:rsidR="00DB4FDD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DB4FDD" w:rsidRPr="009075C6" w:rsidTr="00DB4FDD">
        <w:tc>
          <w:tcPr>
            <w:tcW w:w="2824" w:type="dxa"/>
          </w:tcPr>
          <w:p w:rsidR="00DB4FDD" w:rsidRPr="009075C6" w:rsidRDefault="00DB4FDD" w:rsidP="00DB4FDD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ЭГ</w:t>
            </w:r>
          </w:p>
        </w:tc>
        <w:tc>
          <w:tcPr>
            <w:tcW w:w="6536" w:type="dxa"/>
          </w:tcPr>
          <w:p w:rsidR="00DB4FDD" w:rsidRPr="009075C6" w:rsidRDefault="00DB4FDD" w:rsidP="00DB4FDD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075C6">
              <w:rPr>
                <w:rFonts w:ascii="Times New Roman" w:hAnsi="Times New Roman"/>
                <w:sz w:val="24"/>
                <w:szCs w:val="24"/>
                <w:lang w:val="ru-RU"/>
              </w:rPr>
              <w:t>Экспертная группа</w:t>
            </w:r>
          </w:p>
        </w:tc>
      </w:tr>
      <w:tr w:rsidR="007864D5" w:rsidRPr="009075C6" w:rsidTr="00DB4FDD">
        <w:tc>
          <w:tcPr>
            <w:tcW w:w="2824" w:type="dxa"/>
          </w:tcPr>
          <w:p w:rsidR="007864D5" w:rsidRPr="007864D5" w:rsidRDefault="007864D5" w:rsidP="007864D5">
            <w:pPr>
              <w:pStyle w:val="21"/>
              <w:keepNext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Заявка</w:t>
            </w:r>
          </w:p>
        </w:tc>
        <w:tc>
          <w:tcPr>
            <w:tcW w:w="6536" w:type="dxa"/>
          </w:tcPr>
          <w:p w:rsidR="007864D5" w:rsidRPr="009075C6" w:rsidRDefault="007864D5" w:rsidP="007864D5">
            <w:pPr>
              <w:pStyle w:val="21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rPr>
          <w:rFonts w:ascii="Times New Roman" w:hAnsi="Times New Roman"/>
          <w:sz w:val="24"/>
          <w:szCs w:val="24"/>
        </w:rPr>
      </w:pPr>
      <w:bookmarkStart w:id="6" w:name="_Toc297628860"/>
      <w:r w:rsidRPr="009075C6">
        <w:rPr>
          <w:rFonts w:ascii="Times New Roman" w:hAnsi="Times New Roman"/>
          <w:sz w:val="24"/>
          <w:szCs w:val="24"/>
        </w:rPr>
        <w:t>Назначение и область применения</w:t>
      </w:r>
      <w:bookmarkEnd w:id="6"/>
    </w:p>
    <w:p w:rsidR="00DB4FDD" w:rsidRPr="004C7BFB" w:rsidRDefault="00221418" w:rsidP="004C7BFB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B08E2">
        <w:rPr>
          <w:rFonts w:ascii="Times New Roman" w:hAnsi="Times New Roman"/>
          <w:sz w:val="24"/>
          <w:szCs w:val="24"/>
          <w:lang w:val="ru-RU"/>
        </w:rPr>
        <w:t xml:space="preserve">Настоящее руководство устанавливает порядок проведения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6B08E2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 w:rsidR="008603F6">
        <w:rPr>
          <w:rFonts w:ascii="Times New Roman" w:hAnsi="Times New Roman"/>
          <w:sz w:val="24"/>
          <w:szCs w:val="24"/>
          <w:lang w:val="ru-RU"/>
        </w:rPr>
        <w:t>аукционе</w:t>
      </w:r>
      <w:r w:rsidR="0007647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C7BFB" w:rsidRPr="004C7BFB">
        <w:rPr>
          <w:rFonts w:ascii="Times New Roman" w:hAnsi="Times New Roman"/>
          <w:sz w:val="24"/>
          <w:szCs w:val="24"/>
          <w:lang w:val="ru-RU"/>
        </w:rPr>
        <w:t xml:space="preserve">на право заключения договора на </w:t>
      </w:r>
      <w:r w:rsidR="00DF1E47">
        <w:rPr>
          <w:rFonts w:ascii="Times New Roman" w:hAnsi="Times New Roman"/>
          <w:sz w:val="24"/>
          <w:szCs w:val="24"/>
          <w:lang w:val="ru-RU"/>
        </w:rPr>
        <w:t xml:space="preserve">выполнение </w:t>
      </w:r>
      <w:r w:rsidR="00C71965">
        <w:rPr>
          <w:rFonts w:ascii="Times New Roman" w:hAnsi="Times New Roman"/>
          <w:sz w:val="24"/>
          <w:szCs w:val="24"/>
          <w:lang w:val="ru-RU"/>
        </w:rPr>
        <w:t>поставок/</w:t>
      </w:r>
      <w:r w:rsidR="00DF1E47">
        <w:rPr>
          <w:rFonts w:ascii="Times New Roman" w:hAnsi="Times New Roman"/>
          <w:sz w:val="24"/>
          <w:szCs w:val="24"/>
          <w:lang w:val="ru-RU"/>
        </w:rPr>
        <w:t>работ/оказание услуг</w:t>
      </w:r>
      <w:r w:rsidR="00597AF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B4FDD" w:rsidRPr="004C7BFB">
        <w:rPr>
          <w:rFonts w:ascii="Times New Roman" w:hAnsi="Times New Roman"/>
          <w:sz w:val="24"/>
          <w:szCs w:val="24"/>
          <w:lang w:val="ru-RU"/>
        </w:rPr>
        <w:t>(далее по тексту – закупочная процедура).</w:t>
      </w:r>
    </w:p>
    <w:p w:rsidR="00DB4FDD" w:rsidRPr="009075C6" w:rsidRDefault="00DB4FDD" w:rsidP="001B4A86">
      <w:pPr>
        <w:pStyle w:val="21"/>
        <w:keepNext w:val="0"/>
        <w:widowControl w:val="0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Руководство применяется в процессе осуществления деятельности экспертной группы по проведению</w:t>
      </w:r>
      <w:r>
        <w:rPr>
          <w:rFonts w:ascii="Times New Roman" w:hAnsi="Times New Roman"/>
          <w:sz w:val="24"/>
          <w:szCs w:val="24"/>
          <w:lang w:val="ru-RU"/>
        </w:rPr>
        <w:t xml:space="preserve">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7" w:name="_Toc232403464"/>
      <w:bookmarkEnd w:id="7"/>
      <w:r w:rsidRPr="009075C6">
        <w:rPr>
          <w:rFonts w:ascii="Times New Roman" w:hAnsi="Times New Roman"/>
          <w:sz w:val="24"/>
          <w:szCs w:val="24"/>
        </w:rPr>
        <w:t>Общие положения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 xml:space="preserve">Экспертная оценка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на участие 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проводится в целях </w:t>
      </w:r>
      <w:proofErr w:type="gramStart"/>
      <w:r w:rsidRPr="009075C6">
        <w:rPr>
          <w:rFonts w:ascii="Times New Roman" w:hAnsi="Times New Roman"/>
          <w:sz w:val="24"/>
          <w:szCs w:val="24"/>
          <w:lang w:val="ru-RU"/>
        </w:rPr>
        <w:t>обеспечения обоснованности принятия решений Закуп</w:t>
      </w:r>
      <w:r>
        <w:rPr>
          <w:rFonts w:ascii="Times New Roman" w:hAnsi="Times New Roman"/>
          <w:sz w:val="24"/>
          <w:szCs w:val="24"/>
          <w:lang w:val="ru-RU"/>
        </w:rPr>
        <w:t>очной комиссии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по ранжированию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степени предпочтительности и выбору п</w:t>
      </w:r>
      <w:r>
        <w:rPr>
          <w:rFonts w:ascii="Times New Roman" w:hAnsi="Times New Roman"/>
          <w:sz w:val="24"/>
          <w:szCs w:val="24"/>
          <w:lang w:val="ru-RU"/>
        </w:rPr>
        <w:t>обедителя закупочной процедуры.</w:t>
      </w:r>
    </w:p>
    <w:p w:rsidR="00DB4FDD" w:rsidRPr="009075C6" w:rsidRDefault="00E63756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3.2.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Состав экспертной гр</w:t>
      </w:r>
      <w:r w:rsidR="00EC34D6">
        <w:rPr>
          <w:rFonts w:ascii="Times New Roman" w:hAnsi="Times New Roman"/>
          <w:sz w:val="24"/>
          <w:szCs w:val="24"/>
          <w:lang w:val="ru-RU"/>
        </w:rPr>
        <w:t>уппы представлен в Приложении №</w:t>
      </w:r>
      <w:r w:rsidR="002F403A" w:rsidRPr="002F403A">
        <w:rPr>
          <w:rFonts w:ascii="Times New Roman" w:hAnsi="Times New Roman"/>
          <w:sz w:val="24"/>
          <w:szCs w:val="24"/>
          <w:lang w:val="ru-RU"/>
        </w:rPr>
        <w:t>1</w:t>
      </w:r>
      <w:r w:rsidR="00DB4FDD"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При ранжировании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Закупочная комиссия учитывает оценки и рекомендации экспертов, однако может принимать любые самостоятельные решения.</w:t>
      </w:r>
    </w:p>
    <w:p w:rsidR="00636065" w:rsidRPr="009075C6" w:rsidRDefault="00DB4FDD" w:rsidP="00636065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Руководитель Экспертной группы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 (Заместитель руководителя)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должен представить все результаты экспертизы</w:t>
      </w:r>
      <w:r w:rsidRPr="00F779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(отчет, сводная таблица оценок и индивидуальные заключения экспертов) </w:t>
      </w:r>
      <w:r>
        <w:rPr>
          <w:rFonts w:ascii="Times New Roman" w:hAnsi="Times New Roman"/>
          <w:sz w:val="24"/>
          <w:szCs w:val="24"/>
          <w:lang w:val="ru-RU"/>
        </w:rPr>
        <w:t>ответственному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02E1F">
        <w:rPr>
          <w:rFonts w:ascii="Times New Roman" w:hAnsi="Times New Roman"/>
          <w:sz w:val="24"/>
          <w:szCs w:val="24"/>
          <w:lang w:val="ru-RU"/>
        </w:rPr>
        <w:t xml:space="preserve">секретарю Закупочной комиссии </w:t>
      </w:r>
      <w:r w:rsidR="00636065">
        <w:rPr>
          <w:rFonts w:ascii="Times New Roman" w:hAnsi="Times New Roman"/>
          <w:i/>
          <w:sz w:val="24"/>
          <w:szCs w:val="24"/>
          <w:lang w:val="ru-RU"/>
        </w:rPr>
        <w:t xml:space="preserve">в течение </w:t>
      </w:r>
      <w:r w:rsidR="008603F6">
        <w:rPr>
          <w:rFonts w:ascii="Times New Roman" w:hAnsi="Times New Roman"/>
          <w:i/>
          <w:sz w:val="24"/>
          <w:szCs w:val="24"/>
          <w:lang w:val="ru-RU"/>
        </w:rPr>
        <w:t>3-х дней по 1 этапу рассмотрения заявок и в течение 6 дней по 2 этапу рассмотрения заявок</w:t>
      </w:r>
      <w:r w:rsidR="00636065" w:rsidRPr="00E47342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5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Руководитель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при необходимости </w:t>
      </w:r>
      <w:r w:rsidRPr="009075C6">
        <w:rPr>
          <w:rFonts w:ascii="Times New Roman" w:hAnsi="Times New Roman"/>
          <w:sz w:val="24"/>
          <w:szCs w:val="24"/>
          <w:lang w:val="ru-RU"/>
        </w:rPr>
        <w:t>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6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Кажды</w:t>
      </w:r>
      <w:r>
        <w:rPr>
          <w:rFonts w:ascii="Times New Roman" w:hAnsi="Times New Roman"/>
          <w:sz w:val="24"/>
          <w:szCs w:val="24"/>
          <w:lang w:val="ru-RU"/>
        </w:rPr>
        <w:t xml:space="preserve">й </w:t>
      </w:r>
      <w:r w:rsidR="004C7BFB">
        <w:rPr>
          <w:rFonts w:ascii="Times New Roman" w:hAnsi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/>
          <w:sz w:val="24"/>
          <w:szCs w:val="24"/>
          <w:lang w:val="ru-RU"/>
        </w:rPr>
        <w:t>эксперт</w:t>
      </w:r>
      <w:r w:rsidR="004C7BFB">
        <w:rPr>
          <w:rFonts w:ascii="Times New Roman" w:hAnsi="Times New Roman"/>
          <w:sz w:val="24"/>
          <w:szCs w:val="24"/>
          <w:lang w:val="ru-RU"/>
        </w:rPr>
        <w:t>ной группы</w:t>
      </w:r>
      <w:r>
        <w:rPr>
          <w:rFonts w:ascii="Times New Roman" w:hAnsi="Times New Roman"/>
          <w:sz w:val="24"/>
          <w:szCs w:val="24"/>
          <w:lang w:val="ru-RU"/>
        </w:rPr>
        <w:t xml:space="preserve"> перед началом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обязан подписать и передать </w:t>
      </w:r>
      <w:r w:rsidR="001055A7">
        <w:rPr>
          <w:rFonts w:ascii="Times New Roman" w:hAnsi="Times New Roman"/>
          <w:sz w:val="24"/>
          <w:szCs w:val="24"/>
          <w:lang w:val="ru-RU"/>
        </w:rPr>
        <w:t>Заместителю руководителя ЭГ (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Руководителю Экспертной группы </w:t>
      </w:r>
      <w:r w:rsidR="001055A7">
        <w:rPr>
          <w:rFonts w:ascii="Times New Roman" w:hAnsi="Times New Roman"/>
          <w:sz w:val="24"/>
          <w:szCs w:val="24"/>
          <w:lang w:val="ru-RU"/>
        </w:rPr>
        <w:t xml:space="preserve">в случае отсутствия заместителя)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Заявление о беспристрастности по форме, приведенной в Приложении №2. 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7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В п</w:t>
      </w:r>
      <w:r>
        <w:rPr>
          <w:rFonts w:ascii="Times New Roman" w:hAnsi="Times New Roman"/>
          <w:sz w:val="24"/>
          <w:szCs w:val="24"/>
          <w:lang w:val="ru-RU"/>
        </w:rPr>
        <w:t xml:space="preserve">ериод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могут вступать в контакты с представителями участников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055A7">
        <w:rPr>
          <w:rFonts w:ascii="Times New Roman" w:hAnsi="Times New Roman"/>
          <w:b/>
          <w:sz w:val="24"/>
          <w:szCs w:val="24"/>
          <w:lang w:val="ru-RU"/>
        </w:rPr>
        <w:t>только по поручению Закупочной комиссии или ее председателя</w:t>
      </w:r>
      <w:r w:rsidRPr="009075C6">
        <w:rPr>
          <w:rFonts w:ascii="Times New Roman" w:hAnsi="Times New Roman"/>
          <w:sz w:val="24"/>
          <w:szCs w:val="24"/>
          <w:lang w:val="ru-RU"/>
        </w:rPr>
        <w:t>. Если до нача</w:t>
      </w:r>
      <w:r>
        <w:rPr>
          <w:rFonts w:ascii="Times New Roman" w:hAnsi="Times New Roman"/>
          <w:sz w:val="24"/>
          <w:szCs w:val="24"/>
          <w:lang w:val="ru-RU"/>
        </w:rPr>
        <w:t xml:space="preserve">ла или в процессе рассмотрения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у эксперта возникли обстоятельства, мешающи</w:t>
      </w:r>
      <w:r>
        <w:rPr>
          <w:rFonts w:ascii="Times New Roman" w:hAnsi="Times New Roman"/>
          <w:sz w:val="24"/>
          <w:szCs w:val="24"/>
          <w:lang w:val="ru-RU"/>
        </w:rPr>
        <w:t xml:space="preserve">е ему беспристрастно оценивать </w:t>
      </w:r>
      <w:r w:rsidR="00A60B35">
        <w:rPr>
          <w:rFonts w:ascii="Times New Roman" w:hAnsi="Times New Roman"/>
          <w:sz w:val="24"/>
          <w:szCs w:val="24"/>
          <w:lang w:val="ru-RU"/>
        </w:rPr>
        <w:t>Заявки</w:t>
      </w:r>
      <w:r w:rsidRPr="009075C6">
        <w:rPr>
          <w:rFonts w:ascii="Times New Roman" w:hAnsi="Times New Roman"/>
          <w:sz w:val="24"/>
          <w:szCs w:val="24"/>
          <w:lang w:val="ru-RU"/>
        </w:rPr>
        <w:t>, эксперт обязан незамедлительно доложить о таких фактах председателю Закупочной комиссии.</w:t>
      </w:r>
    </w:p>
    <w:p w:rsidR="00DB4FDD" w:rsidRPr="009D42BF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</w:t>
      </w:r>
      <w:r w:rsidRPr="00FA3950">
        <w:rPr>
          <w:rFonts w:ascii="Times New Roman" w:hAnsi="Times New Roman"/>
          <w:sz w:val="24"/>
          <w:szCs w:val="24"/>
          <w:lang w:val="ru-RU"/>
        </w:rPr>
        <w:t>8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010677">
        <w:rPr>
          <w:rFonts w:ascii="Times New Roman" w:hAnsi="Times New Roman"/>
          <w:sz w:val="24"/>
          <w:szCs w:val="24"/>
          <w:lang w:val="ru-RU"/>
        </w:rPr>
        <w:t>Все материалы оценки Заявок</w:t>
      </w:r>
      <w:r w:rsidR="00010677"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10677" w:rsidRPr="00A60B35">
        <w:rPr>
          <w:rFonts w:ascii="Times New Roman" w:hAnsi="Times New Roman"/>
          <w:sz w:val="24"/>
          <w:szCs w:val="24"/>
          <w:u w:val="single"/>
          <w:lang w:val="ru-RU"/>
        </w:rPr>
        <w:t xml:space="preserve">эксперты должны представить </w:t>
      </w:r>
      <w:r w:rsidR="008603F6" w:rsidRPr="008603F6">
        <w:rPr>
          <w:rFonts w:ascii="Times New Roman" w:hAnsi="Times New Roman"/>
          <w:sz w:val="24"/>
          <w:szCs w:val="24"/>
          <w:u w:val="single"/>
          <w:lang w:val="ru-RU"/>
        </w:rPr>
        <w:t xml:space="preserve">в течение 3-х дней </w:t>
      </w:r>
      <w:r w:rsidR="008603F6" w:rsidRPr="008603F6">
        <w:rPr>
          <w:rFonts w:ascii="Times New Roman" w:hAnsi="Times New Roman"/>
          <w:sz w:val="24"/>
          <w:szCs w:val="24"/>
          <w:u w:val="single"/>
          <w:lang w:val="ru-RU"/>
        </w:rPr>
        <w:lastRenderedPageBreak/>
        <w:t>по 1 этапу рассмотрения заявок и в течение 6 дней по 2 этапу рассмотрения заявок</w:t>
      </w:r>
      <w:proofErr w:type="gramStart"/>
      <w:r w:rsidR="008603F6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010677">
        <w:rPr>
          <w:rFonts w:ascii="Times New Roman" w:hAnsi="Times New Roman"/>
          <w:sz w:val="24"/>
          <w:szCs w:val="24"/>
          <w:u w:val="single"/>
          <w:lang w:val="ru-RU"/>
        </w:rPr>
        <w:t xml:space="preserve"> В</w:t>
      </w:r>
      <w:proofErr w:type="gramEnd"/>
      <w:r w:rsidR="00010677">
        <w:rPr>
          <w:rFonts w:ascii="Times New Roman" w:hAnsi="Times New Roman"/>
          <w:sz w:val="24"/>
          <w:szCs w:val="24"/>
          <w:u w:val="single"/>
          <w:lang w:val="ru-RU"/>
        </w:rPr>
        <w:t>се дополнительные запросы участникам в соответствии с п.3.12 проводятся в это же время</w:t>
      </w:r>
      <w:r w:rsidRPr="009D42BF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2BF">
        <w:rPr>
          <w:rFonts w:ascii="Times New Roman" w:hAnsi="Times New Roman"/>
          <w:sz w:val="24"/>
          <w:szCs w:val="24"/>
          <w:lang w:val="ru-RU"/>
        </w:rPr>
        <w:t>3.9.</w:t>
      </w:r>
      <w:r w:rsidRPr="009D42BF">
        <w:rPr>
          <w:rFonts w:ascii="Times New Roman" w:hAnsi="Times New Roman"/>
          <w:sz w:val="24"/>
          <w:szCs w:val="24"/>
          <w:lang w:val="ru-RU"/>
        </w:rPr>
        <w:tab/>
        <w:t xml:space="preserve">Каждый эксперт, привлеченный для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075C6">
        <w:rPr>
          <w:rFonts w:ascii="Times New Roman" w:hAnsi="Times New Roman"/>
          <w:sz w:val="24"/>
          <w:szCs w:val="24"/>
          <w:lang w:val="ru-RU"/>
        </w:rPr>
        <w:t>3.1</w:t>
      </w:r>
      <w:r w:rsidRPr="00736738">
        <w:rPr>
          <w:rFonts w:ascii="Times New Roman" w:hAnsi="Times New Roman"/>
          <w:sz w:val="24"/>
          <w:szCs w:val="24"/>
          <w:lang w:val="ru-RU"/>
        </w:rPr>
        <w:t>0</w:t>
      </w:r>
      <w:r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ab/>
        <w:t xml:space="preserve">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эксперты должны придерживаться принципов беспристрастности и справедливости, то ест</w:t>
      </w:r>
      <w:r w:rsidR="00E47342">
        <w:rPr>
          <w:rFonts w:ascii="Times New Roman" w:hAnsi="Times New Roman"/>
          <w:sz w:val="24"/>
          <w:szCs w:val="24"/>
          <w:lang w:val="ru-RU"/>
        </w:rPr>
        <w:t>ь давать свои оценки по каждо</w:t>
      </w:r>
      <w:r w:rsidR="005833FF">
        <w:rPr>
          <w:rFonts w:ascii="Times New Roman" w:hAnsi="Times New Roman"/>
          <w:sz w:val="24"/>
          <w:szCs w:val="24"/>
          <w:lang w:val="ru-RU"/>
        </w:rPr>
        <w:t>й Заявке</w:t>
      </w:r>
      <w:r w:rsidRPr="009075C6">
        <w:rPr>
          <w:rFonts w:ascii="Times New Roman" w:hAnsi="Times New Roman"/>
          <w:sz w:val="24"/>
          <w:szCs w:val="24"/>
          <w:lang w:val="ru-RU"/>
        </w:rPr>
        <w:t>, используя единые для всех участников подходы, ни для кого не снижая или наоборот,  не ужесточая требования.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DB4FDD">
        <w:rPr>
          <w:rFonts w:ascii="Times New Roman" w:hAnsi="Times New Roman"/>
          <w:sz w:val="24"/>
          <w:szCs w:val="24"/>
          <w:lang w:val="ru-RU"/>
        </w:rPr>
        <w:t>1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 xml:space="preserve">Эксперты должны давать свои индивидуальные оценки только исходя из рассмотрения по существу содержания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своих профессиональных знаний. Если эксперт обладает дополнительной (т.е. не указанной в</w:t>
      </w:r>
      <w:r w:rsidR="005833FF">
        <w:rPr>
          <w:rFonts w:ascii="Times New Roman" w:hAnsi="Times New Roman"/>
          <w:sz w:val="24"/>
          <w:szCs w:val="24"/>
          <w:lang w:val="ru-RU"/>
        </w:rPr>
        <w:t xml:space="preserve"> Заявке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) важной информацией по существу рассматриваемого предложения, то при оценке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010677" w:rsidRDefault="00DB4FDD" w:rsidP="00010677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2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r w:rsidR="00010677" w:rsidRPr="009075C6">
        <w:rPr>
          <w:rFonts w:ascii="Times New Roman" w:hAnsi="Times New Roman"/>
          <w:sz w:val="24"/>
          <w:szCs w:val="24"/>
          <w:lang w:val="ru-RU"/>
        </w:rPr>
        <w:t>Экспе</w:t>
      </w:r>
      <w:proofErr w:type="gramStart"/>
      <w:r w:rsidR="00010677" w:rsidRPr="009075C6">
        <w:rPr>
          <w:rFonts w:ascii="Times New Roman" w:hAnsi="Times New Roman"/>
          <w:sz w:val="24"/>
          <w:szCs w:val="24"/>
          <w:lang w:val="ru-RU"/>
        </w:rPr>
        <w:t>рт впр</w:t>
      </w:r>
      <w:proofErr w:type="gramEnd"/>
      <w:r w:rsidR="00010677" w:rsidRPr="009075C6">
        <w:rPr>
          <w:rFonts w:ascii="Times New Roman" w:hAnsi="Times New Roman"/>
          <w:sz w:val="24"/>
          <w:szCs w:val="24"/>
          <w:lang w:val="ru-RU"/>
        </w:rPr>
        <w:t xml:space="preserve">аве предложить Закупочной комиссии </w:t>
      </w:r>
      <w:r w:rsidR="00010677">
        <w:rPr>
          <w:rFonts w:ascii="Times New Roman" w:hAnsi="Times New Roman"/>
          <w:sz w:val="24"/>
          <w:szCs w:val="24"/>
          <w:lang w:val="ru-RU"/>
        </w:rPr>
        <w:t>сделать запрос участнику</w:t>
      </w:r>
      <w:r w:rsidR="00010677">
        <w:rPr>
          <w:rStyle w:val="af1"/>
          <w:rFonts w:ascii="Times New Roman" w:hAnsi="Times New Roman"/>
          <w:sz w:val="24"/>
          <w:szCs w:val="24"/>
          <w:lang w:val="ru-RU"/>
        </w:rPr>
        <w:footnoteReference w:id="1"/>
      </w:r>
      <w:r w:rsidR="00010677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010677" w:rsidRDefault="00010677" w:rsidP="00010677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при наличии разночтений в заявке участника;</w:t>
      </w:r>
    </w:p>
    <w:p w:rsidR="00DB4FDD" w:rsidRPr="009075C6" w:rsidRDefault="00010677" w:rsidP="00010677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при наличии нечитаемых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скан-копий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документов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9075C6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AC767E">
        <w:rPr>
          <w:rFonts w:ascii="Times New Roman" w:hAnsi="Times New Roman"/>
          <w:sz w:val="24"/>
          <w:szCs w:val="24"/>
          <w:lang w:val="ru-RU"/>
        </w:rPr>
        <w:t>3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  <w:t>Перед началом рассмотр</w:t>
      </w:r>
      <w:r>
        <w:rPr>
          <w:rFonts w:ascii="Times New Roman" w:hAnsi="Times New Roman"/>
          <w:sz w:val="24"/>
          <w:szCs w:val="24"/>
          <w:lang w:val="ru-RU"/>
        </w:rPr>
        <w:t xml:space="preserve">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каждый эксперт должен ознакомиться с условиями закупочной процедуры, изложенными в извещении о проведении </w:t>
      </w:r>
      <w:r>
        <w:rPr>
          <w:rFonts w:ascii="Times New Roman" w:hAnsi="Times New Roman"/>
          <w:sz w:val="24"/>
          <w:szCs w:val="24"/>
          <w:lang w:val="ru-RU"/>
        </w:rPr>
        <w:t>закупочной процедуры и закупочной документации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3.1</w:t>
      </w:r>
      <w:r w:rsidRPr="00950D9F">
        <w:rPr>
          <w:rFonts w:ascii="Times New Roman" w:hAnsi="Times New Roman"/>
          <w:sz w:val="24"/>
          <w:szCs w:val="24"/>
          <w:lang w:val="ru-RU"/>
        </w:rPr>
        <w:t>4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r w:rsidRPr="009075C6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Если после ознакомления с </w:t>
      </w:r>
      <w:r w:rsidR="00C40489">
        <w:rPr>
          <w:rFonts w:ascii="Times New Roman" w:hAnsi="Times New Roman"/>
          <w:sz w:val="24"/>
          <w:szCs w:val="24"/>
          <w:lang w:val="ru-RU"/>
        </w:rPr>
        <w:t>Заявками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эксперт сочтет себя недостаточно компете</w:t>
      </w:r>
      <w:r>
        <w:rPr>
          <w:rFonts w:ascii="Times New Roman" w:hAnsi="Times New Roman"/>
          <w:sz w:val="24"/>
          <w:szCs w:val="24"/>
          <w:lang w:val="ru-RU"/>
        </w:rPr>
        <w:t xml:space="preserve">нтным для обоснованной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/заместителя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>Э</w:t>
      </w:r>
      <w:r w:rsidR="00C40489">
        <w:rPr>
          <w:rFonts w:ascii="Times New Roman" w:hAnsi="Times New Roman"/>
          <w:sz w:val="24"/>
          <w:szCs w:val="24"/>
          <w:lang w:val="ru-RU"/>
        </w:rPr>
        <w:t>Г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и поставить во всех ячейках, соответствующих данному критерию, знаки «Х» во всех формах эксперт</w:t>
      </w:r>
      <w:r>
        <w:rPr>
          <w:rFonts w:ascii="Times New Roman" w:hAnsi="Times New Roman"/>
          <w:sz w:val="24"/>
          <w:szCs w:val="24"/>
          <w:lang w:val="ru-RU"/>
        </w:rPr>
        <w:t xml:space="preserve">ной оценки (см. ниже) для всех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9075C6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Pr="009075C6">
        <w:rPr>
          <w:rFonts w:ascii="Times New Roman" w:hAnsi="Times New Roman"/>
          <w:sz w:val="24"/>
          <w:szCs w:val="24"/>
          <w:lang w:val="ru-RU"/>
        </w:rPr>
        <w:t xml:space="preserve"> Руководитель</w:t>
      </w:r>
      <w:r w:rsidR="00C40489">
        <w:rPr>
          <w:rFonts w:ascii="Times New Roman" w:hAnsi="Times New Roman"/>
          <w:sz w:val="24"/>
          <w:szCs w:val="24"/>
          <w:lang w:val="ru-RU"/>
        </w:rPr>
        <w:t>/заместитель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Руководителя </w:t>
      </w:r>
      <w:r w:rsidRPr="009075C6">
        <w:rPr>
          <w:rFonts w:ascii="Times New Roman" w:hAnsi="Times New Roman"/>
          <w:sz w:val="24"/>
          <w:szCs w:val="24"/>
          <w:lang w:val="ru-RU"/>
        </w:rPr>
        <w:t xml:space="preserve">Экспертной группы должен 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по данному критерию.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3.15.</w:t>
      </w:r>
      <w:r w:rsidRPr="00DB4FDD">
        <w:rPr>
          <w:rFonts w:ascii="Times New Roman" w:hAnsi="Times New Roman"/>
          <w:sz w:val="24"/>
          <w:szCs w:val="24"/>
          <w:lang w:val="ru-RU"/>
        </w:rPr>
        <w:tab/>
        <w:t xml:space="preserve">При выявлении в </w:t>
      </w:r>
      <w:r w:rsidR="00C40489">
        <w:rPr>
          <w:rFonts w:ascii="Times New Roman" w:hAnsi="Times New Roman"/>
          <w:sz w:val="24"/>
          <w:szCs w:val="24"/>
          <w:lang w:val="ru-RU"/>
        </w:rPr>
        <w:t>Заявках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очевидных ошибок, влияющих на существо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и требующих исправления, каждый эксперт должен незамедлительно информировать об этом руководителя Экспертной группы, который после доклада </w:t>
      </w:r>
      <w:r w:rsidR="00C40489">
        <w:rPr>
          <w:rFonts w:ascii="Times New Roman" w:hAnsi="Times New Roman"/>
          <w:sz w:val="24"/>
          <w:szCs w:val="24"/>
          <w:lang w:val="ru-RU"/>
        </w:rPr>
        <w:t>О</w:t>
      </w:r>
      <w:r w:rsidRPr="00DB4FDD">
        <w:rPr>
          <w:rFonts w:ascii="Times New Roman" w:hAnsi="Times New Roman"/>
          <w:sz w:val="24"/>
          <w:szCs w:val="24"/>
          <w:lang w:val="ru-RU"/>
        </w:rPr>
        <w:t>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DB4FDD" w:rsidRP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B4FDD">
        <w:rPr>
          <w:rFonts w:ascii="Times New Roman" w:hAnsi="Times New Roman"/>
          <w:sz w:val="24"/>
          <w:szCs w:val="24"/>
          <w:lang w:val="ru-RU"/>
        </w:rPr>
        <w:t>3.16.</w:t>
      </w:r>
      <w:r w:rsidRPr="00DB4FDD"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Pr="00DB4FDD">
        <w:rPr>
          <w:rFonts w:ascii="Times New Roman" w:hAnsi="Times New Roman"/>
          <w:sz w:val="24"/>
          <w:szCs w:val="24"/>
          <w:lang w:val="ru-RU"/>
        </w:rPr>
        <w:t>При составлении своего индивидуального экспертного заключения каждый эксперт должен придерживаться примерн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формы, приведенн</w:t>
      </w:r>
      <w:r w:rsidR="00C40489">
        <w:rPr>
          <w:rFonts w:ascii="Times New Roman" w:hAnsi="Times New Roman"/>
          <w:sz w:val="24"/>
          <w:szCs w:val="24"/>
          <w:lang w:val="ru-RU"/>
        </w:rPr>
        <w:t>ых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в Приложени</w:t>
      </w:r>
      <w:r w:rsidR="00C40489">
        <w:rPr>
          <w:rFonts w:ascii="Times New Roman" w:hAnsi="Times New Roman"/>
          <w:sz w:val="24"/>
          <w:szCs w:val="24"/>
          <w:lang w:val="ru-RU"/>
        </w:rPr>
        <w:t>ях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№3</w:t>
      </w:r>
      <w:r w:rsidR="00C40489">
        <w:rPr>
          <w:rFonts w:ascii="Times New Roman" w:hAnsi="Times New Roman"/>
          <w:sz w:val="24"/>
          <w:szCs w:val="24"/>
          <w:lang w:val="ru-RU"/>
        </w:rPr>
        <w:t xml:space="preserve"> и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4.</w:t>
      </w:r>
      <w:proofErr w:type="gramEnd"/>
      <w:r w:rsidRPr="00DB4FDD">
        <w:rPr>
          <w:rFonts w:ascii="Times New Roman" w:hAnsi="Times New Roman"/>
          <w:sz w:val="24"/>
          <w:szCs w:val="24"/>
          <w:lang w:val="ru-RU"/>
        </w:rPr>
        <w:t xml:space="preserve"> Если Закупочная комиссия в процессе рассмотрения и оценки </w:t>
      </w:r>
      <w:r w:rsidR="001055A7">
        <w:rPr>
          <w:rFonts w:ascii="Times New Roman" w:hAnsi="Times New Roman"/>
          <w:sz w:val="24"/>
          <w:szCs w:val="24"/>
          <w:lang w:val="ru-RU"/>
        </w:rPr>
        <w:t>Заявок</w:t>
      </w:r>
      <w:r w:rsidRPr="00DB4FDD">
        <w:rPr>
          <w:rFonts w:ascii="Times New Roman" w:hAnsi="Times New Roman"/>
          <w:sz w:val="24"/>
          <w:szCs w:val="24"/>
          <w:lang w:val="ru-RU"/>
        </w:rPr>
        <w:t xml:space="preserve">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DB4FDD" w:rsidRDefault="00DB4FDD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10677" w:rsidRPr="00DB4FDD" w:rsidRDefault="00010677" w:rsidP="00DB4FDD">
      <w:pPr>
        <w:pStyle w:val="21"/>
        <w:keepNext w:val="0"/>
        <w:widowControl w:val="0"/>
        <w:numPr>
          <w:ilvl w:val="0"/>
          <w:numId w:val="0"/>
        </w:numPr>
        <w:spacing w:before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DB4FDD">
        <w:rPr>
          <w:rFonts w:ascii="Times New Roman" w:hAnsi="Times New Roman"/>
          <w:sz w:val="24"/>
          <w:szCs w:val="24"/>
        </w:rPr>
        <w:t>Виды экспертной оценки</w:t>
      </w:r>
    </w:p>
    <w:p w:rsidR="00DB4FDD" w:rsidRDefault="00DB4FDD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Техническая экспертиза </w:t>
      </w:r>
    </w:p>
    <w:p w:rsidR="00F35E78" w:rsidRPr="00DB4FDD" w:rsidRDefault="00F35E78" w:rsidP="00F35E78">
      <w:pPr>
        <w:pStyle w:val="a5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существо технических </w:t>
      </w:r>
      <w:r>
        <w:rPr>
          <w:sz w:val="24"/>
        </w:rPr>
        <w:t xml:space="preserve">Заявок, технических характеристик </w:t>
      </w:r>
      <w:r w:rsidRPr="00DB4FDD">
        <w:rPr>
          <w:sz w:val="24"/>
        </w:rPr>
        <w:t>и т.д.;</w:t>
      </w:r>
    </w:p>
    <w:p w:rsidR="00F35E78" w:rsidRPr="00DB4FDD" w:rsidRDefault="00F35E78" w:rsidP="00F35E78">
      <w:pPr>
        <w:pStyle w:val="a5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рассматриваются временные параметры </w:t>
      </w:r>
      <w:proofErr w:type="gramStart"/>
      <w:r w:rsidRPr="00DB4FDD">
        <w:rPr>
          <w:sz w:val="24"/>
        </w:rPr>
        <w:t>поставки товара</w:t>
      </w:r>
      <w:r w:rsidR="001735C2">
        <w:rPr>
          <w:sz w:val="24"/>
        </w:rPr>
        <w:t>/выполнения работ/оказания услуг</w:t>
      </w:r>
      <w:proofErr w:type="gramEnd"/>
      <w:r w:rsidRPr="00DB4FDD">
        <w:rPr>
          <w:sz w:val="24"/>
        </w:rPr>
        <w:t>;</w:t>
      </w:r>
    </w:p>
    <w:p w:rsidR="00F35E78" w:rsidRDefault="00F35E78" w:rsidP="00F35E78">
      <w:pPr>
        <w:pStyle w:val="a5"/>
        <w:widowControl w:val="0"/>
        <w:tabs>
          <w:tab w:val="left" w:pos="1134"/>
        </w:tabs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рассматриваются сроки предоставляемой гарантии;</w:t>
      </w:r>
    </w:p>
    <w:p w:rsidR="00F35E78" w:rsidRPr="00DB4FDD" w:rsidRDefault="00F35E78" w:rsidP="00F35E78">
      <w:pPr>
        <w:pStyle w:val="a5"/>
        <w:widowControl w:val="0"/>
        <w:tabs>
          <w:tab w:val="left" w:pos="1134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636065" w:rsidRDefault="00636065" w:rsidP="00636065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Экспертиза смет</w:t>
      </w:r>
    </w:p>
    <w:p w:rsidR="00636065" w:rsidRPr="00DB4FDD" w:rsidRDefault="00636065" w:rsidP="00636065">
      <w:pPr>
        <w:pStyle w:val="a5"/>
        <w:widowControl w:val="0"/>
        <w:numPr>
          <w:ilvl w:val="0"/>
          <w:numId w:val="32"/>
        </w:numPr>
        <w:spacing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рассматриват</w:t>
      </w:r>
      <w:r>
        <w:rPr>
          <w:sz w:val="24"/>
        </w:rPr>
        <w:t>ься</w:t>
      </w:r>
      <w:r w:rsidRPr="00DB4FDD">
        <w:rPr>
          <w:sz w:val="24"/>
        </w:rPr>
        <w:t xml:space="preserve">  структуры цены</w:t>
      </w:r>
      <w:r>
        <w:rPr>
          <w:sz w:val="24"/>
        </w:rPr>
        <w:t xml:space="preserve"> договора (подробные калькуляции, сметные расчеты и т.д.</w:t>
      </w:r>
      <w:r w:rsidRPr="00DB4FDD">
        <w:rPr>
          <w:sz w:val="24"/>
        </w:rPr>
        <w:t>);</w:t>
      </w:r>
    </w:p>
    <w:p w:rsidR="00636065" w:rsidRPr="00DB4FDD" w:rsidRDefault="00636065" w:rsidP="00636065">
      <w:pPr>
        <w:pStyle w:val="a5"/>
        <w:widowControl w:val="0"/>
        <w:numPr>
          <w:ilvl w:val="0"/>
          <w:numId w:val="32"/>
        </w:numPr>
        <w:spacing w:after="120" w:line="240" w:lineRule="auto"/>
        <w:ind w:firstLine="349"/>
        <w:rPr>
          <w:sz w:val="24"/>
          <w:u w:val="single"/>
        </w:rPr>
      </w:pPr>
      <w:r w:rsidRPr="00DB4FDD">
        <w:rPr>
          <w:sz w:val="24"/>
        </w:rPr>
        <w:t>другие вопросы Закупочной комиссии.</w:t>
      </w:r>
    </w:p>
    <w:p w:rsidR="00F35E78" w:rsidRPr="00DB4FDD" w:rsidRDefault="00F35E78" w:rsidP="00DB4FDD">
      <w:pPr>
        <w:pStyle w:val="a5"/>
        <w:keepNext/>
        <w:widowControl w:val="0"/>
        <w:numPr>
          <w:ilvl w:val="1"/>
          <w:numId w:val="22"/>
        </w:numPr>
        <w:spacing w:before="120" w:line="240" w:lineRule="auto"/>
        <w:ind w:left="0" w:firstLine="709"/>
        <w:rPr>
          <w:sz w:val="24"/>
        </w:rPr>
      </w:pPr>
      <w:r>
        <w:rPr>
          <w:sz w:val="24"/>
        </w:rPr>
        <w:t>Квалификационная экспертиза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необходимость и наличие соответствующих лицензий и свидетельств;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общий опыт работы (сроки создания организации, виды деятельности согласно Уставу);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</w:t>
      </w:r>
      <w:r w:rsidR="001735C2">
        <w:rPr>
          <w:sz w:val="24"/>
        </w:rPr>
        <w:t xml:space="preserve">аличии </w:t>
      </w:r>
      <w:r w:rsidRPr="00DB4FDD">
        <w:rPr>
          <w:sz w:val="24"/>
        </w:rPr>
        <w:t>оценивается опыт субподрядчиков, способных квалифицированно провести субподрядные работы и т.п.);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</w:r>
      <w:r w:rsidR="001735C2" w:rsidRPr="00DB4FDD">
        <w:rPr>
          <w:sz w:val="24"/>
        </w:rPr>
        <w:t xml:space="preserve">рассматриваются </w:t>
      </w:r>
      <w:r w:rsidR="001735C2">
        <w:rPr>
          <w:sz w:val="24"/>
        </w:rPr>
        <w:t xml:space="preserve">ресурсные возможности: </w:t>
      </w:r>
      <w:r w:rsidR="001735C2" w:rsidRPr="00DB4FDD">
        <w:rPr>
          <w:sz w:val="24"/>
        </w:rPr>
        <w:t>кадровые (информация о персонале: образование, стаж работы, сертификаты и т.д.)</w:t>
      </w:r>
      <w:r w:rsidR="001735C2">
        <w:rPr>
          <w:sz w:val="24"/>
        </w:rPr>
        <w:t xml:space="preserve"> и материальные (наличие и количество спецтехники, приборов и материалов);</w:t>
      </w:r>
      <w:proofErr w:type="gramEnd"/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Коммерческая экспертиза</w:t>
      </w:r>
    </w:p>
    <w:p w:rsidR="00DB4FDD" w:rsidRPr="006C0EA7" w:rsidRDefault="00145538" w:rsidP="00DB4FDD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proofErr w:type="gramStart"/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цена договора (в том числе, на этапе проведения оценки, приведение ценовых </w:t>
      </w:r>
      <w:r>
        <w:rPr>
          <w:sz w:val="24"/>
        </w:rPr>
        <w:t>Заявок</w:t>
      </w:r>
      <w:r w:rsidRPr="00DB4FDD">
        <w:rPr>
          <w:sz w:val="24"/>
        </w:rPr>
        <w:t xml:space="preserve"> участников закупочной процедуры к единому базису – одинаковым валютам,</w:t>
      </w:r>
      <w:r>
        <w:rPr>
          <w:sz w:val="24"/>
        </w:rPr>
        <w:t xml:space="preserve"> возможно к </w:t>
      </w:r>
      <w:r w:rsidRPr="00DB4FDD">
        <w:rPr>
          <w:sz w:val="24"/>
        </w:rPr>
        <w:t xml:space="preserve"> одинаковому составу итоговой цены (стоимость оборудования, монтажа, обучения, гарантий, сроков и условий поставки, транспортной страховки и т.д.)</w:t>
      </w:r>
      <w:r>
        <w:rPr>
          <w:sz w:val="24"/>
        </w:rPr>
        <w:t xml:space="preserve"> или</w:t>
      </w:r>
      <w:r w:rsidRPr="00DB4FDD">
        <w:rPr>
          <w:sz w:val="24"/>
        </w:rPr>
        <w:t xml:space="preserve"> определение дисконтированной цены предложения, обеспечивающей возможность сопоставления </w:t>
      </w:r>
      <w:r>
        <w:rPr>
          <w:sz w:val="24"/>
        </w:rPr>
        <w:t>Заявок</w:t>
      </w:r>
      <w:r w:rsidRPr="00DB4FDD">
        <w:rPr>
          <w:sz w:val="24"/>
        </w:rPr>
        <w:t xml:space="preserve"> по ценам, с учетом объема поставки товаров, работ, услуг и</w:t>
      </w:r>
      <w:proofErr w:type="gramEnd"/>
      <w:r w:rsidRPr="00DB4FDD">
        <w:rPr>
          <w:sz w:val="24"/>
        </w:rPr>
        <w:t xml:space="preserve"> условий оплаты)</w:t>
      </w:r>
      <w:r>
        <w:rPr>
          <w:sz w:val="24"/>
        </w:rPr>
        <w:t>. При рамочных договорах оценка по ценовому параметру может происходить по стоимости единичных расценок или «цены корзины»</w:t>
      </w:r>
      <w:r w:rsidRPr="00DB4FDD">
        <w:rPr>
          <w:sz w:val="24"/>
        </w:rPr>
        <w:t>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  <w:u w:val="single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Финансово-экономическая экспертиза </w:t>
      </w:r>
    </w:p>
    <w:p w:rsidR="00361C93" w:rsidRPr="00361C93" w:rsidRDefault="00361C93" w:rsidP="00361C9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361C93">
        <w:rPr>
          <w:sz w:val="24"/>
        </w:rPr>
        <w:t>- рассматриваются финансово-экономические риски установления договорных отношений с потенциальным контрагентом.</w:t>
      </w:r>
    </w:p>
    <w:p w:rsidR="00856C55" w:rsidRDefault="00361C93" w:rsidP="00361C9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</w:rPr>
      </w:pPr>
      <w:r w:rsidRPr="00361C93">
        <w:rPr>
          <w:sz w:val="24"/>
        </w:rPr>
        <w:t>-    другие вопросы Закупочной комиссии.</w:t>
      </w:r>
    </w:p>
    <w:p w:rsidR="00F35E78" w:rsidRPr="00361C93" w:rsidRDefault="00F35E78" w:rsidP="00361C93">
      <w:pPr>
        <w:pStyle w:val="a5"/>
        <w:widowControl w:val="0"/>
        <w:tabs>
          <w:tab w:val="num" w:pos="1080"/>
        </w:tabs>
        <w:spacing w:line="240" w:lineRule="auto"/>
        <w:ind w:firstLine="709"/>
        <w:rPr>
          <w:sz w:val="24"/>
          <w:lang w:val="en-US"/>
        </w:rPr>
      </w:pP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>Юридическая экспертиза</w:t>
      </w:r>
    </w:p>
    <w:p w:rsidR="00DB4FDD" w:rsidRDefault="00DB4FDD" w:rsidP="00DB4FDD">
      <w:pPr>
        <w:pStyle w:val="a5"/>
        <w:widowControl w:val="0"/>
        <w:spacing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 xml:space="preserve"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</w:t>
      </w:r>
      <w:r w:rsidR="00177FE8">
        <w:rPr>
          <w:sz w:val="24"/>
        </w:rPr>
        <w:t>Предложение</w:t>
      </w:r>
      <w:r w:rsidRPr="00DB4FDD">
        <w:rPr>
          <w:sz w:val="24"/>
        </w:rPr>
        <w:t>, на совершение сделки от имени участника процедуры и иные представленные участником процедуры юридические документы);</w:t>
      </w:r>
    </w:p>
    <w:p w:rsidR="00C40489" w:rsidRPr="00DB4FDD" w:rsidRDefault="00C40489" w:rsidP="00DB4FDD">
      <w:pPr>
        <w:pStyle w:val="a5"/>
        <w:widowControl w:val="0"/>
        <w:spacing w:line="240" w:lineRule="auto"/>
        <w:ind w:firstLine="709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</w:r>
      <w:r w:rsidRPr="00DB4FDD">
        <w:rPr>
          <w:sz w:val="24"/>
        </w:rPr>
        <w:t>рассматривается</w:t>
      </w:r>
      <w:r>
        <w:rPr>
          <w:sz w:val="24"/>
        </w:rPr>
        <w:t xml:space="preserve"> приемлемость предлагаемых договорных условий (протокол разногласий);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другие вопросы Закупочной комиссии.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Организационная экспертиза (оценка состава и качества оформления </w:t>
      </w:r>
      <w:r w:rsidR="001055A7">
        <w:rPr>
          <w:sz w:val="24"/>
        </w:rPr>
        <w:t>Заявок</w:t>
      </w:r>
      <w:r w:rsidRPr="00DB4FDD">
        <w:rPr>
          <w:sz w:val="24"/>
        </w:rPr>
        <w:t>)</w:t>
      </w:r>
    </w:p>
    <w:p w:rsidR="00DB4FDD" w:rsidRPr="00DB4FDD" w:rsidRDefault="00DB4FDD" w:rsidP="00DB4FDD">
      <w:pPr>
        <w:pStyle w:val="a5"/>
        <w:widowControl w:val="0"/>
        <w:tabs>
          <w:tab w:val="num" w:pos="1080"/>
        </w:tabs>
        <w:spacing w:after="120" w:line="240" w:lineRule="auto"/>
        <w:ind w:firstLine="709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рассматривается соответствие состава и оформлени</w:t>
      </w:r>
      <w:r w:rsidR="00407DBF">
        <w:rPr>
          <w:sz w:val="24"/>
        </w:rPr>
        <w:t>я</w:t>
      </w:r>
      <w:r w:rsidRPr="00DB4FDD">
        <w:rPr>
          <w:sz w:val="24"/>
        </w:rPr>
        <w:t xml:space="preserve"> каждо</w:t>
      </w:r>
      <w:r w:rsidR="001065B7">
        <w:rPr>
          <w:sz w:val="24"/>
        </w:rPr>
        <w:t>го</w:t>
      </w:r>
      <w:r w:rsidRPr="00DB4FDD">
        <w:rPr>
          <w:sz w:val="24"/>
        </w:rPr>
        <w:t xml:space="preserve">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требованиям закупочной документации.</w:t>
      </w:r>
      <w:r w:rsidR="00145538">
        <w:rPr>
          <w:sz w:val="24"/>
        </w:rPr>
        <w:t xml:space="preserve"> Обязательно проводиться при получении предложений в бумажном виде.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2"/>
        </w:numPr>
        <w:spacing w:before="0" w:line="240" w:lineRule="auto"/>
        <w:ind w:left="0" w:firstLine="709"/>
        <w:rPr>
          <w:sz w:val="24"/>
        </w:rPr>
      </w:pPr>
      <w:bookmarkStart w:id="8" w:name="_Toc301790282"/>
      <w:r w:rsidRPr="00DB4FDD">
        <w:rPr>
          <w:sz w:val="24"/>
        </w:rPr>
        <w:t>Экспертиза по экономической безопасности.</w:t>
      </w:r>
      <w:bookmarkEnd w:id="8"/>
    </w:p>
    <w:p w:rsidR="00DB4FDD" w:rsidRPr="006C0EA7" w:rsidRDefault="00145538" w:rsidP="001636D4">
      <w:pPr>
        <w:pStyle w:val="a5"/>
        <w:keepNext/>
        <w:widowControl w:val="0"/>
        <w:spacing w:before="120" w:line="240" w:lineRule="auto"/>
        <w:ind w:left="709"/>
        <w:rPr>
          <w:sz w:val="24"/>
        </w:rPr>
      </w:pPr>
      <w:r w:rsidRPr="00AD7BEE">
        <w:rPr>
          <w:sz w:val="24"/>
        </w:rPr>
        <w:t xml:space="preserve">рассматриваются вопросы оценки деловой репутации участника закупочной </w:t>
      </w:r>
      <w:r>
        <w:rPr>
          <w:sz w:val="24"/>
        </w:rPr>
        <w:t>процедуры (проверка наличия/отсутствия у участника стоп и риск факторов, указанных в Т.1 Закупочной документации</w:t>
      </w:r>
      <w:r w:rsidRPr="00AD7BEE">
        <w:rPr>
          <w:sz w:val="24"/>
        </w:rPr>
        <w:t>)</w:t>
      </w:r>
      <w:r w:rsidR="00DB4FDD" w:rsidRPr="006C0EA7">
        <w:rPr>
          <w:sz w:val="24"/>
        </w:rPr>
        <w:t>;</w:t>
      </w:r>
    </w:p>
    <w:p w:rsidR="00DB4FDD" w:rsidRPr="006C0EA7" w:rsidRDefault="00DB4FDD" w:rsidP="001636D4">
      <w:pPr>
        <w:pStyle w:val="a5"/>
        <w:keepNext/>
        <w:widowControl w:val="0"/>
        <w:spacing w:before="120" w:line="240" w:lineRule="auto"/>
        <w:ind w:left="709"/>
        <w:rPr>
          <w:sz w:val="24"/>
        </w:rPr>
      </w:pPr>
      <w:r w:rsidRPr="006C0EA7">
        <w:rPr>
          <w:sz w:val="24"/>
        </w:rPr>
        <w:t>- другие вопросы Закупочной комиссии.</w:t>
      </w: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Отборочные и оценочные критерии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5.1.</w:t>
      </w:r>
      <w:r w:rsidRPr="00DB4FDD">
        <w:tab/>
      </w:r>
      <w:r w:rsidRPr="006C0EA7">
        <w:rPr>
          <w:sz w:val="24"/>
        </w:rPr>
        <w:t>Критерии в Руководстве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DB4FDD" w:rsidRPr="006C0EA7" w:rsidRDefault="00DB4FDD" w:rsidP="006C0EA7">
      <w:pPr>
        <w:pStyle w:val="a5"/>
        <w:keepNext/>
        <w:widowControl w:val="0"/>
        <w:spacing w:before="120" w:line="240" w:lineRule="auto"/>
        <w:ind w:firstLine="709"/>
        <w:rPr>
          <w:sz w:val="24"/>
        </w:rPr>
      </w:pPr>
      <w:r w:rsidRPr="006C0EA7">
        <w:rPr>
          <w:bCs/>
          <w:kern w:val="32"/>
          <w:sz w:val="24"/>
        </w:rPr>
        <w:t>5.2.</w:t>
      </w:r>
      <w:r w:rsidRPr="006C0EA7">
        <w:rPr>
          <w:bCs/>
          <w:kern w:val="32"/>
          <w:sz w:val="24"/>
        </w:rPr>
        <w:tab/>
      </w:r>
      <w:proofErr w:type="gramStart"/>
      <w:r w:rsidRPr="006C0EA7">
        <w:rPr>
          <w:bCs/>
          <w:kern w:val="32"/>
          <w:sz w:val="24"/>
        </w:rPr>
        <w:t>Самые «простые» критерии называют «частными» критериями, а оценки по ним «частными»</w:t>
      </w:r>
      <w:r w:rsidRPr="006C0EA7">
        <w:rPr>
          <w:sz w:val="24"/>
        </w:rPr>
        <w:t xml:space="preserve"> оценками.</w:t>
      </w:r>
      <w:proofErr w:type="gramEnd"/>
      <w:r w:rsidRPr="006C0EA7">
        <w:rPr>
          <w:sz w:val="24"/>
        </w:rPr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C779FB" w:rsidRPr="00795E4F" w:rsidRDefault="00C779FB" w:rsidP="00795E4F">
      <w:pPr>
        <w:pStyle w:val="11"/>
        <w:keepNext w:val="0"/>
        <w:widowControl w:val="0"/>
        <w:numPr>
          <w:ilvl w:val="0"/>
          <w:numId w:val="0"/>
        </w:numPr>
        <w:tabs>
          <w:tab w:val="clear" w:pos="540"/>
        </w:tabs>
        <w:spacing w:before="0"/>
        <w:ind w:firstLine="709"/>
        <w:jc w:val="both"/>
        <w:rPr>
          <w:rFonts w:ascii="Times New Roman" w:hAnsi="Times New Roman"/>
          <w:b w:val="0"/>
        </w:rPr>
      </w:pPr>
    </w:p>
    <w:p w:rsidR="00DB4FDD" w:rsidRPr="00DB4FDD" w:rsidRDefault="00DB4FDD" w:rsidP="00DB4FDD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>Стадии экспертизы</w:t>
      </w:r>
    </w:p>
    <w:p w:rsidR="00DB4FDD" w:rsidRPr="00DB4FDD" w:rsidRDefault="00DB4FDD" w:rsidP="00DB4FDD">
      <w:pPr>
        <w:pStyle w:val="a5"/>
        <w:widowControl w:val="0"/>
        <w:numPr>
          <w:ilvl w:val="1"/>
          <w:numId w:val="23"/>
        </w:numPr>
        <w:spacing w:before="120" w:after="120" w:line="240" w:lineRule="auto"/>
        <w:ind w:left="0" w:firstLine="709"/>
        <w:rPr>
          <w:b/>
          <w:sz w:val="24"/>
        </w:rPr>
      </w:pPr>
      <w:r w:rsidRPr="00DB4FDD">
        <w:rPr>
          <w:b/>
          <w:sz w:val="24"/>
        </w:rPr>
        <w:t>Отборочная стадия</w:t>
      </w:r>
    </w:p>
    <w:p w:rsidR="00DB4FDD" w:rsidRP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>В рамках отборочной стадии экспертизы</w:t>
      </w:r>
      <w:r w:rsidRPr="00DB4FDD" w:rsidDel="00B44820">
        <w:rPr>
          <w:sz w:val="24"/>
        </w:rPr>
        <w:t xml:space="preserve"> </w:t>
      </w:r>
      <w:r w:rsidRPr="00DB4FDD">
        <w:rPr>
          <w:sz w:val="24"/>
        </w:rPr>
        <w:t xml:space="preserve">осуществляется рассмотрение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критериям.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отборочными критериями понимаются обязательные требования к участникам и их </w:t>
      </w:r>
      <w:r w:rsidR="001636D4">
        <w:rPr>
          <w:sz w:val="24"/>
        </w:rPr>
        <w:t>Заявкам</w:t>
      </w:r>
      <w:r w:rsidRPr="00DB4FDD">
        <w:rPr>
          <w:sz w:val="24"/>
        </w:rPr>
        <w:t xml:space="preserve">, несоответствие которым приводит к отклонению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без дальнейшего рассмотрения существа содержащихся в ней технико-коммерческих </w:t>
      </w:r>
      <w:r w:rsidR="001636D4">
        <w:rPr>
          <w:sz w:val="24"/>
        </w:rPr>
        <w:t>предложений</w:t>
      </w:r>
      <w:r w:rsidRPr="00DB4FDD">
        <w:rPr>
          <w:sz w:val="24"/>
        </w:rPr>
        <w:t>.</w:t>
      </w:r>
    </w:p>
    <w:p w:rsidR="00795E4F" w:rsidRPr="006C0EA7" w:rsidRDefault="00DB4FDD" w:rsidP="006C0EA7">
      <w:pPr>
        <w:pStyle w:val="aff6"/>
        <w:spacing w:line="240" w:lineRule="auto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 xml:space="preserve">В результате рассмотрения </w:t>
      </w:r>
      <w:r w:rsidR="001636D4">
        <w:rPr>
          <w:snapToGrid/>
          <w:sz w:val="24"/>
          <w:szCs w:val="24"/>
        </w:rPr>
        <w:t>Заявок</w:t>
      </w:r>
      <w:r w:rsidRPr="006C0EA7">
        <w:rPr>
          <w:snapToGrid/>
          <w:sz w:val="24"/>
          <w:szCs w:val="24"/>
        </w:rPr>
        <w:t xml:space="preserve"> по отборочным критериям в отношении каждого из критериев эксперт выносит одно из следующих решений:</w:t>
      </w:r>
    </w:p>
    <w:p w:rsidR="00DB4FDD" w:rsidRPr="006C0EA7" w:rsidRDefault="00DB4FDD" w:rsidP="006C0EA7">
      <w:pPr>
        <w:spacing w:line="240" w:lineRule="auto"/>
        <w:ind w:firstLine="0"/>
        <w:rPr>
          <w:snapToGrid/>
          <w:sz w:val="24"/>
          <w:szCs w:val="24"/>
        </w:rPr>
      </w:pPr>
      <w:r w:rsidRPr="006C0EA7">
        <w:rPr>
          <w:snapToGrid/>
          <w:sz w:val="24"/>
          <w:szCs w:val="24"/>
        </w:rPr>
        <w:t>-</w:t>
      </w:r>
      <w:r w:rsidRPr="006C0EA7">
        <w:rPr>
          <w:snapToGrid/>
          <w:sz w:val="24"/>
          <w:szCs w:val="24"/>
        </w:rPr>
        <w:tab/>
        <w:t>«соответствует условиям закупочной процедуры</w:t>
      </w:r>
      <w:r w:rsidRPr="006C0EA7" w:rsidDel="00B44820">
        <w:rPr>
          <w:snapToGrid/>
          <w:sz w:val="24"/>
          <w:szCs w:val="24"/>
        </w:rPr>
        <w:t xml:space="preserve"> </w:t>
      </w:r>
      <w:r w:rsidRPr="006C0EA7">
        <w:rPr>
          <w:snapToGrid/>
          <w:sz w:val="24"/>
          <w:szCs w:val="24"/>
        </w:rPr>
        <w:t>(</w:t>
      </w:r>
      <w:r w:rsidR="001636D4">
        <w:rPr>
          <w:snapToGrid/>
          <w:sz w:val="24"/>
          <w:szCs w:val="24"/>
        </w:rPr>
        <w:t xml:space="preserve">обязательным </w:t>
      </w:r>
      <w:r w:rsidRPr="006C0EA7">
        <w:rPr>
          <w:snapToGrid/>
          <w:sz w:val="24"/>
          <w:szCs w:val="24"/>
        </w:rPr>
        <w:t>требованиям закупочной документации)»;</w:t>
      </w:r>
    </w:p>
    <w:p w:rsidR="00DB4FDD" w:rsidRPr="00DB4FDD" w:rsidRDefault="00DB4FDD" w:rsidP="006C0EA7">
      <w:pPr>
        <w:pStyle w:val="a5"/>
        <w:widowControl w:val="0"/>
        <w:spacing w:before="0" w:line="240" w:lineRule="auto"/>
        <w:rPr>
          <w:sz w:val="24"/>
        </w:rPr>
      </w:pPr>
      <w:r w:rsidRPr="00DB4FDD">
        <w:rPr>
          <w:sz w:val="24"/>
        </w:rPr>
        <w:t>-</w:t>
      </w:r>
      <w:r w:rsidRPr="00DB4FDD">
        <w:rPr>
          <w:sz w:val="24"/>
        </w:rPr>
        <w:tab/>
        <w:t>«не соответствует условиям закупочной процедуры (</w:t>
      </w:r>
      <w:r w:rsidR="001636D4">
        <w:rPr>
          <w:sz w:val="24"/>
        </w:rPr>
        <w:t xml:space="preserve">обязательным </w:t>
      </w:r>
      <w:r w:rsidRPr="00DB4FDD">
        <w:rPr>
          <w:sz w:val="24"/>
        </w:rPr>
        <w:t xml:space="preserve">требованиям закупочной документации)» </w:t>
      </w:r>
    </w:p>
    <w:p w:rsidR="00DB4FDD" w:rsidRPr="00DB4FDD" w:rsidRDefault="00DB4FDD" w:rsidP="006C0EA7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 результатам рассмотрения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, каждый эксперт заполняет форму индивидуальной экспертной оценки </w:t>
      </w:r>
      <w:r w:rsidR="001055A7">
        <w:rPr>
          <w:sz w:val="24"/>
        </w:rPr>
        <w:t>Заявок</w:t>
      </w:r>
      <w:r w:rsidRPr="00DB4FDD">
        <w:rPr>
          <w:sz w:val="24"/>
        </w:rPr>
        <w:t xml:space="preserve"> по отборочным критериям (Приложение № 3), отмечая соответствие или несоответствие участника и его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отборочным критериям. </w:t>
      </w:r>
      <w:r w:rsidR="003F1D72">
        <w:rPr>
          <w:sz w:val="24"/>
        </w:rPr>
        <w:t>Организационная экспертиза – приложение 6.</w:t>
      </w:r>
    </w:p>
    <w:p w:rsidR="00DB4FDD" w:rsidRDefault="00DB4FDD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Несоответствие </w:t>
      </w:r>
      <w:r w:rsidR="005E1FF2">
        <w:rPr>
          <w:sz w:val="24"/>
        </w:rPr>
        <w:t>Предложения</w:t>
      </w:r>
      <w:r w:rsidRPr="00DB4FDD">
        <w:rPr>
          <w:sz w:val="24"/>
        </w:rPr>
        <w:t xml:space="preserve">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. В случае выставления оценки «не соответствует» по какому-либо критерию, эксперт должен продолжить оценку данной </w:t>
      </w:r>
      <w:r w:rsidR="001636D4">
        <w:rPr>
          <w:sz w:val="24"/>
        </w:rPr>
        <w:t>Заявки</w:t>
      </w:r>
      <w:r w:rsidRPr="00DB4FDD">
        <w:rPr>
          <w:sz w:val="24"/>
        </w:rPr>
        <w:t xml:space="preserve"> по всем остальным критериям.</w:t>
      </w:r>
    </w:p>
    <w:p w:rsidR="008603F6" w:rsidRDefault="008603F6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>
        <w:rPr>
          <w:sz w:val="24"/>
        </w:rPr>
        <w:t>При рассмотрении заявок участников на 1 этапе аукциона рассматривается соответствие заявок требованиям Закупочной документации (</w:t>
      </w:r>
      <w:proofErr w:type="gramStart"/>
      <w:r>
        <w:rPr>
          <w:sz w:val="24"/>
        </w:rPr>
        <w:t>техническая</w:t>
      </w:r>
      <w:proofErr w:type="gramEnd"/>
      <w:r>
        <w:rPr>
          <w:sz w:val="24"/>
        </w:rPr>
        <w:t xml:space="preserve"> экспертиза). Все заявки, допущенные технической экспертизой, приглашаются для участия  на 2 этап.</w:t>
      </w:r>
    </w:p>
    <w:p w:rsidR="008603F6" w:rsidRPr="00DB4FDD" w:rsidRDefault="008603F6" w:rsidP="00DB4FDD">
      <w:pPr>
        <w:pStyle w:val="a5"/>
        <w:widowControl w:val="0"/>
        <w:numPr>
          <w:ilvl w:val="2"/>
          <w:numId w:val="23"/>
        </w:numPr>
        <w:spacing w:before="120" w:after="120" w:line="240" w:lineRule="auto"/>
        <w:ind w:left="0" w:firstLine="709"/>
        <w:rPr>
          <w:sz w:val="24"/>
        </w:rPr>
      </w:pPr>
      <w:r>
        <w:rPr>
          <w:sz w:val="24"/>
        </w:rPr>
        <w:t>На 2-м этапе рассматривается соответствие Участника требованиям закупочной документации и цена заявки (финансово-экономическая, юридическая, коммерческая, квалификационная, сметная, экспертиза экономической безопасности)</w:t>
      </w:r>
      <w:r w:rsidR="0057578D">
        <w:rPr>
          <w:sz w:val="24"/>
        </w:rPr>
        <w:t xml:space="preserve">. </w:t>
      </w:r>
      <w:proofErr w:type="gramStart"/>
      <w:r w:rsidR="0057578D">
        <w:rPr>
          <w:sz w:val="24"/>
        </w:rPr>
        <w:t>Участники, допущенные на 2-м этапе рассматриваются</w:t>
      </w:r>
      <w:proofErr w:type="gramEnd"/>
      <w:r w:rsidR="0057578D">
        <w:rPr>
          <w:sz w:val="24"/>
        </w:rPr>
        <w:t xml:space="preserve"> на оценочной стадии.</w:t>
      </w:r>
    </w:p>
    <w:p w:rsidR="00DB4FDD" w:rsidRPr="00DB4FDD" w:rsidRDefault="00C779FB" w:rsidP="006C0EA7">
      <w:pPr>
        <w:pStyle w:val="a5"/>
        <w:widowControl w:val="0"/>
        <w:numPr>
          <w:ilvl w:val="1"/>
          <w:numId w:val="24"/>
        </w:numPr>
        <w:spacing w:before="120" w:after="120" w:line="240" w:lineRule="auto"/>
        <w:rPr>
          <w:b/>
          <w:sz w:val="24"/>
        </w:rPr>
      </w:pPr>
      <w:r>
        <w:rPr>
          <w:b/>
          <w:sz w:val="24"/>
        </w:rPr>
        <w:t xml:space="preserve"> </w:t>
      </w:r>
      <w:r w:rsidR="00DB4FDD" w:rsidRPr="00DB4FDD">
        <w:rPr>
          <w:b/>
          <w:sz w:val="24"/>
        </w:rPr>
        <w:t>Оценочная стадия</w:t>
      </w:r>
    </w:p>
    <w:p w:rsidR="000D4259" w:rsidRPr="00DB4FDD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 w:rsidRPr="00DB4FDD">
        <w:rPr>
          <w:sz w:val="24"/>
        </w:rPr>
        <w:t xml:space="preserve">Под </w:t>
      </w:r>
      <w:proofErr w:type="gramStart"/>
      <w:r w:rsidRPr="00DB4FDD">
        <w:rPr>
          <w:iCs/>
          <w:sz w:val="24"/>
        </w:rPr>
        <w:t>оценочными</w:t>
      </w:r>
      <w:proofErr w:type="gramEnd"/>
      <w:r w:rsidRPr="00DB4FDD">
        <w:rPr>
          <w:iCs/>
          <w:sz w:val="24"/>
        </w:rPr>
        <w:t xml:space="preserve"> </w:t>
      </w:r>
      <w:r w:rsidRPr="00DB4FDD">
        <w:rPr>
          <w:sz w:val="24"/>
        </w:rPr>
        <w:t xml:space="preserve">понимаются такие критерии, оценки по которым непосредственно участвуют в формировании итоговой оценки предпочтительности </w:t>
      </w:r>
      <w:r>
        <w:rPr>
          <w:sz w:val="24"/>
        </w:rPr>
        <w:t>Предложений</w:t>
      </w:r>
      <w:r w:rsidRPr="00DB4FDD">
        <w:rPr>
          <w:sz w:val="24"/>
        </w:rPr>
        <w:t>.</w:t>
      </w:r>
    </w:p>
    <w:p w:rsidR="000D4259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>
        <w:rPr>
          <w:sz w:val="24"/>
        </w:rPr>
        <w:t xml:space="preserve">В </w:t>
      </w:r>
      <w:r w:rsidR="008603F6">
        <w:rPr>
          <w:sz w:val="24"/>
        </w:rPr>
        <w:t>аукционе</w:t>
      </w:r>
      <w:r>
        <w:rPr>
          <w:sz w:val="24"/>
        </w:rPr>
        <w:t xml:space="preserve"> единственным оценочным критерием является цена.</w:t>
      </w:r>
    </w:p>
    <w:p w:rsidR="000D4259" w:rsidRPr="00DB4FDD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r>
        <w:rPr>
          <w:sz w:val="24"/>
        </w:rPr>
        <w:t xml:space="preserve">Эксперт соответствующего направления заполняет </w:t>
      </w:r>
      <w:r w:rsidRPr="00DB4FDD">
        <w:rPr>
          <w:sz w:val="24"/>
        </w:rPr>
        <w:t xml:space="preserve">форму индивидуальной экспертной оценки </w:t>
      </w:r>
      <w:r>
        <w:rPr>
          <w:sz w:val="24"/>
        </w:rPr>
        <w:t>Предложений</w:t>
      </w:r>
      <w:r w:rsidRPr="00DB4FDD">
        <w:rPr>
          <w:sz w:val="24"/>
        </w:rPr>
        <w:t xml:space="preserve"> по о</w:t>
      </w:r>
      <w:r>
        <w:rPr>
          <w:sz w:val="24"/>
        </w:rPr>
        <w:t>ценочным крите</w:t>
      </w:r>
      <w:r w:rsidRPr="00DB4FDD">
        <w:rPr>
          <w:sz w:val="24"/>
        </w:rPr>
        <w:t>риям</w:t>
      </w:r>
      <w:r>
        <w:rPr>
          <w:sz w:val="24"/>
        </w:rPr>
        <w:t xml:space="preserve"> (Приложение №4), ранжируя предложения по возрастанию цены предложений.</w:t>
      </w:r>
    </w:p>
    <w:p w:rsidR="000D4259" w:rsidRPr="00DB4FDD" w:rsidRDefault="000D4259" w:rsidP="000D4259">
      <w:pPr>
        <w:pStyle w:val="a5"/>
        <w:widowControl w:val="0"/>
        <w:numPr>
          <w:ilvl w:val="2"/>
          <w:numId w:val="24"/>
        </w:numPr>
        <w:spacing w:before="120" w:after="120" w:line="240" w:lineRule="auto"/>
        <w:ind w:left="0" w:firstLine="709"/>
        <w:rPr>
          <w:sz w:val="24"/>
        </w:rPr>
      </w:pPr>
      <w:proofErr w:type="gramStart"/>
      <w:r w:rsidRPr="00DB4FDD">
        <w:rPr>
          <w:sz w:val="24"/>
        </w:rPr>
        <w:t xml:space="preserve">При наличии в </w:t>
      </w:r>
      <w:r>
        <w:rPr>
          <w:sz w:val="24"/>
        </w:rPr>
        <w:t xml:space="preserve">Предложении </w:t>
      </w:r>
      <w:r w:rsidRPr="00DB4FDD">
        <w:rPr>
          <w:sz w:val="24"/>
        </w:rPr>
        <w:t xml:space="preserve"> участника альтернативных предложений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предложений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DB4FDD" w:rsidRPr="00DB4FDD" w:rsidRDefault="00DB4FDD" w:rsidP="003E154B">
      <w:pPr>
        <w:pStyle w:val="10"/>
        <w:keepNext w:val="0"/>
        <w:keepLines w:val="0"/>
        <w:pageBreakBefore w:val="0"/>
        <w:widowControl w:val="0"/>
        <w:numPr>
          <w:ilvl w:val="0"/>
          <w:numId w:val="21"/>
        </w:numPr>
        <w:tabs>
          <w:tab w:val="clear" w:pos="432"/>
        </w:tabs>
        <w:suppressAutoHyphens w:val="0"/>
        <w:spacing w:before="240" w:after="6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4FDD">
        <w:rPr>
          <w:rFonts w:ascii="Times New Roman" w:hAnsi="Times New Roman"/>
          <w:sz w:val="24"/>
          <w:szCs w:val="24"/>
        </w:rPr>
        <w:t xml:space="preserve">Формирование итоговых оценок и ранжирование </w:t>
      </w:r>
      <w:r w:rsidR="001055A7">
        <w:rPr>
          <w:rFonts w:ascii="Times New Roman" w:hAnsi="Times New Roman"/>
          <w:sz w:val="24"/>
          <w:szCs w:val="24"/>
        </w:rPr>
        <w:t>Заявок</w:t>
      </w:r>
      <w:r w:rsidRPr="00DB4FDD">
        <w:rPr>
          <w:rFonts w:ascii="Times New Roman" w:hAnsi="Times New Roman"/>
          <w:sz w:val="24"/>
          <w:szCs w:val="24"/>
        </w:rPr>
        <w:t xml:space="preserve"> </w:t>
      </w:r>
    </w:p>
    <w:p w:rsidR="000D4259" w:rsidRDefault="000D4259" w:rsidP="000D4259">
      <w:pPr>
        <w:spacing w:line="240" w:lineRule="auto"/>
        <w:ind w:firstLine="709"/>
        <w:rPr>
          <w:sz w:val="24"/>
          <w:szCs w:val="24"/>
        </w:rPr>
      </w:pPr>
      <w:r w:rsidRPr="00DB4FDD">
        <w:rPr>
          <w:sz w:val="24"/>
          <w:szCs w:val="24"/>
        </w:rPr>
        <w:t>7.1.</w:t>
      </w:r>
      <w:r w:rsidRPr="00DB4FDD">
        <w:rPr>
          <w:sz w:val="24"/>
          <w:szCs w:val="24"/>
        </w:rPr>
        <w:tab/>
      </w:r>
      <w:r>
        <w:rPr>
          <w:sz w:val="24"/>
          <w:szCs w:val="24"/>
        </w:rPr>
        <w:t xml:space="preserve">При проведении открытого (закрытого) </w:t>
      </w:r>
      <w:r w:rsidR="0057578D">
        <w:rPr>
          <w:sz w:val="24"/>
          <w:szCs w:val="24"/>
        </w:rPr>
        <w:t>аукциона</w:t>
      </w:r>
      <w:r>
        <w:rPr>
          <w:sz w:val="24"/>
          <w:szCs w:val="24"/>
        </w:rPr>
        <w:t xml:space="preserve"> </w:t>
      </w:r>
      <w:r w:rsidRPr="00A04190">
        <w:rPr>
          <w:sz w:val="24"/>
          <w:szCs w:val="24"/>
        </w:rPr>
        <w:t xml:space="preserve">победитель закупочной процедуры определяется </w:t>
      </w:r>
      <w:r>
        <w:rPr>
          <w:sz w:val="24"/>
          <w:szCs w:val="24"/>
        </w:rPr>
        <w:t>по минимальной цене, при соответствии участника отборочным критериям</w:t>
      </w:r>
      <w:r w:rsidRPr="00A04190">
        <w:rPr>
          <w:sz w:val="24"/>
          <w:szCs w:val="24"/>
        </w:rPr>
        <w:t>.</w:t>
      </w:r>
    </w:p>
    <w:p w:rsidR="000D4259" w:rsidRPr="005E1FF2" w:rsidRDefault="000D4259" w:rsidP="000D4259">
      <w:p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Pr="005E1FF2">
        <w:rPr>
          <w:sz w:val="24"/>
          <w:szCs w:val="24"/>
        </w:rPr>
        <w:t xml:space="preserve">На основании результатов оценки и сопоставления </w:t>
      </w:r>
      <w:r>
        <w:rPr>
          <w:sz w:val="24"/>
          <w:szCs w:val="24"/>
        </w:rPr>
        <w:t>Предложений</w:t>
      </w:r>
      <w:r w:rsidRPr="005E1FF2">
        <w:rPr>
          <w:sz w:val="24"/>
          <w:szCs w:val="24"/>
        </w:rPr>
        <w:t xml:space="preserve"> каждо</w:t>
      </w:r>
      <w:r>
        <w:rPr>
          <w:sz w:val="24"/>
          <w:szCs w:val="24"/>
        </w:rPr>
        <w:t>му</w:t>
      </w:r>
      <w:r w:rsidRPr="005E1FF2">
        <w:rPr>
          <w:sz w:val="24"/>
          <w:szCs w:val="24"/>
        </w:rPr>
        <w:t xml:space="preserve"> </w:t>
      </w:r>
      <w:r>
        <w:rPr>
          <w:sz w:val="24"/>
          <w:szCs w:val="24"/>
        </w:rPr>
        <w:t>Предложению</w:t>
      </w:r>
      <w:r w:rsidRPr="005E1FF2">
        <w:rPr>
          <w:sz w:val="24"/>
          <w:szCs w:val="24"/>
        </w:rPr>
        <w:t xml:space="preserve"> относительно других присваивается порядковый номер. Первый номер присваивается </w:t>
      </w:r>
      <w:r>
        <w:rPr>
          <w:sz w:val="24"/>
          <w:szCs w:val="24"/>
        </w:rPr>
        <w:t>Предложению</w:t>
      </w:r>
      <w:r w:rsidRPr="005E1FF2">
        <w:rPr>
          <w:sz w:val="24"/>
          <w:szCs w:val="24"/>
        </w:rPr>
        <w:t xml:space="preserve"> с </w:t>
      </w:r>
      <w:r>
        <w:rPr>
          <w:sz w:val="24"/>
          <w:szCs w:val="24"/>
        </w:rPr>
        <w:t>меньшей ценой</w:t>
      </w:r>
      <w:r w:rsidRPr="005E1FF2">
        <w:rPr>
          <w:sz w:val="24"/>
          <w:szCs w:val="24"/>
        </w:rPr>
        <w:t xml:space="preserve">. </w:t>
      </w:r>
    </w:p>
    <w:p w:rsidR="000D4259" w:rsidRPr="005E1FF2" w:rsidRDefault="000D4259" w:rsidP="000D4259">
      <w:pPr>
        <w:spacing w:line="240" w:lineRule="auto"/>
        <w:ind w:firstLine="709"/>
        <w:rPr>
          <w:sz w:val="24"/>
          <w:szCs w:val="24"/>
        </w:rPr>
      </w:pPr>
      <w:r w:rsidRPr="005E1FF2">
        <w:rPr>
          <w:sz w:val="24"/>
          <w:szCs w:val="24"/>
        </w:rPr>
        <w:t>7.3.</w:t>
      </w:r>
      <w:r w:rsidRPr="005E1FF2">
        <w:rPr>
          <w:sz w:val="24"/>
          <w:szCs w:val="24"/>
        </w:rPr>
        <w:tab/>
        <w:t>По результатам оценки формируется сводная таблица оценок (Приложение №</w:t>
      </w:r>
      <w:r>
        <w:rPr>
          <w:sz w:val="24"/>
          <w:szCs w:val="24"/>
        </w:rPr>
        <w:t>5</w:t>
      </w:r>
      <w:r w:rsidRPr="005E1FF2">
        <w:rPr>
          <w:sz w:val="24"/>
          <w:szCs w:val="24"/>
        </w:rPr>
        <w:t xml:space="preserve">), согласно которой экспертная группа рекомендует Закупочной комиссии выбрать победителем участника, </w:t>
      </w:r>
      <w:r>
        <w:rPr>
          <w:sz w:val="24"/>
          <w:szCs w:val="24"/>
        </w:rPr>
        <w:t>Предложению</w:t>
      </w:r>
      <w:r w:rsidRPr="005E1FF2">
        <w:rPr>
          <w:sz w:val="24"/>
          <w:szCs w:val="24"/>
        </w:rPr>
        <w:t xml:space="preserve"> которого </w:t>
      </w:r>
      <w:r>
        <w:rPr>
          <w:sz w:val="24"/>
          <w:szCs w:val="24"/>
        </w:rPr>
        <w:t>имеет минимальную цену</w:t>
      </w:r>
      <w:r w:rsidRPr="005E1FF2">
        <w:rPr>
          <w:sz w:val="24"/>
          <w:szCs w:val="24"/>
        </w:rPr>
        <w:t>. К сводной таблице прилагаются индивидуальные заполненные формы экспертов.</w:t>
      </w:r>
    </w:p>
    <w:p w:rsidR="000D4259" w:rsidRPr="005E1FF2" w:rsidRDefault="000D4259" w:rsidP="000D4259">
      <w:pPr>
        <w:spacing w:line="240" w:lineRule="auto"/>
        <w:ind w:firstLine="709"/>
        <w:rPr>
          <w:sz w:val="24"/>
          <w:szCs w:val="24"/>
        </w:rPr>
      </w:pPr>
      <w:r w:rsidRPr="005E1FF2">
        <w:rPr>
          <w:sz w:val="24"/>
          <w:szCs w:val="24"/>
        </w:rPr>
        <w:t>7.4.</w:t>
      </w:r>
      <w:r w:rsidRPr="005E1FF2">
        <w:rPr>
          <w:sz w:val="24"/>
          <w:szCs w:val="24"/>
        </w:rPr>
        <w:tab/>
        <w:t xml:space="preserve"> Руководитель экспертной группы сдает Сводную таблицу</w:t>
      </w:r>
      <w:r>
        <w:rPr>
          <w:sz w:val="24"/>
          <w:szCs w:val="24"/>
        </w:rPr>
        <w:t>,</w:t>
      </w:r>
      <w:r w:rsidRPr="005E1FF2">
        <w:rPr>
          <w:sz w:val="24"/>
          <w:szCs w:val="24"/>
        </w:rPr>
        <w:t xml:space="preserve"> и индивидуальные формы экспертов Ответственному секретарю Закупочной комиссии в установленные сроки.</w:t>
      </w:r>
    </w:p>
    <w:p w:rsidR="005E1FF2" w:rsidRPr="006C0EA7" w:rsidRDefault="005E1FF2" w:rsidP="006C0EA7">
      <w:pPr>
        <w:spacing w:line="240" w:lineRule="auto"/>
        <w:ind w:firstLine="709"/>
        <w:rPr>
          <w:snapToGrid/>
          <w:sz w:val="24"/>
          <w:szCs w:val="24"/>
        </w:rPr>
      </w:pPr>
    </w:p>
    <w:p w:rsidR="006C0EA7" w:rsidRPr="009C1F02" w:rsidRDefault="006C0EA7" w:rsidP="006C0EA7">
      <w:pPr>
        <w:pStyle w:val="3"/>
        <w:numPr>
          <w:ilvl w:val="0"/>
          <w:numId w:val="0"/>
        </w:numPr>
        <w:ind w:left="1134"/>
      </w:pPr>
    </w:p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6C0EA7" w:rsidRPr="009C1F02" w:rsidRDefault="006C0EA7" w:rsidP="006C0EA7"/>
    <w:p w:rsidR="00FF65C9" w:rsidRDefault="00FF65C9" w:rsidP="006C0EA7"/>
    <w:p w:rsidR="00493B51" w:rsidRDefault="00493B51" w:rsidP="006C0EA7"/>
    <w:p w:rsidR="00493B51" w:rsidRDefault="00493B51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0D4259" w:rsidRDefault="000D4259" w:rsidP="006C0EA7"/>
    <w:p w:rsidR="008226F8" w:rsidRPr="00AE2ED6" w:rsidRDefault="003C7FEC" w:rsidP="00AE2ED6">
      <w:pPr>
        <w:pStyle w:val="3"/>
        <w:numPr>
          <w:ilvl w:val="0"/>
          <w:numId w:val="0"/>
        </w:numPr>
        <w:ind w:left="1134"/>
        <w:jc w:val="right"/>
        <w:rPr>
          <w:sz w:val="24"/>
          <w:szCs w:val="24"/>
        </w:rPr>
      </w:pPr>
      <w:r w:rsidRPr="00AE2ED6">
        <w:rPr>
          <w:sz w:val="24"/>
          <w:szCs w:val="24"/>
        </w:rPr>
        <w:t>П</w:t>
      </w:r>
      <w:r w:rsidR="008226F8" w:rsidRPr="00AE2ED6">
        <w:rPr>
          <w:sz w:val="24"/>
          <w:szCs w:val="24"/>
        </w:rPr>
        <w:t>риложение 1</w:t>
      </w:r>
    </w:p>
    <w:p w:rsidR="008226F8" w:rsidRPr="00AE2ED6" w:rsidRDefault="008226F8" w:rsidP="00AE2ED6">
      <w:pPr>
        <w:pStyle w:val="a9"/>
        <w:spacing w:line="240" w:lineRule="auto"/>
        <w:ind w:firstLine="0"/>
        <w:rPr>
          <w:b/>
          <w:sz w:val="24"/>
          <w:szCs w:val="24"/>
        </w:rPr>
      </w:pPr>
      <w:r w:rsidRPr="00AE2ED6">
        <w:rPr>
          <w:b/>
          <w:sz w:val="24"/>
          <w:szCs w:val="24"/>
        </w:rPr>
        <w:t xml:space="preserve">Состав экспертной группы и распределение экспертов по направлениям оценки </w:t>
      </w:r>
      <w:r w:rsidR="001055A7">
        <w:rPr>
          <w:b/>
          <w:sz w:val="24"/>
          <w:szCs w:val="24"/>
        </w:rPr>
        <w:t>Заявок</w:t>
      </w:r>
    </w:p>
    <w:p w:rsidR="008226F8" w:rsidRPr="00377E66" w:rsidRDefault="00377E66" w:rsidP="00377E66">
      <w:pPr>
        <w:spacing w:line="240" w:lineRule="auto"/>
        <w:jc w:val="center"/>
        <w:rPr>
          <w:i/>
          <w:sz w:val="24"/>
          <w:szCs w:val="24"/>
        </w:rPr>
      </w:pPr>
      <w:r w:rsidRPr="00377E66">
        <w:rPr>
          <w:i/>
          <w:sz w:val="24"/>
          <w:szCs w:val="24"/>
        </w:rPr>
        <w:t>(представлен</w:t>
      </w:r>
      <w:r w:rsidR="003D7578">
        <w:rPr>
          <w:i/>
          <w:sz w:val="24"/>
          <w:szCs w:val="24"/>
        </w:rPr>
        <w:t>о</w:t>
      </w:r>
      <w:r w:rsidRPr="00377E66">
        <w:rPr>
          <w:i/>
          <w:sz w:val="24"/>
          <w:szCs w:val="24"/>
        </w:rPr>
        <w:t xml:space="preserve"> отдельным приложением)</w:t>
      </w:r>
    </w:p>
    <w:p w:rsidR="00377E66" w:rsidRDefault="00377E66" w:rsidP="008226F8">
      <w:pPr>
        <w:spacing w:line="240" w:lineRule="auto"/>
        <w:rPr>
          <w:sz w:val="24"/>
          <w:szCs w:val="24"/>
        </w:rPr>
      </w:pPr>
    </w:p>
    <w:p w:rsidR="00377E66" w:rsidRPr="008226F8" w:rsidRDefault="00377E66" w:rsidP="008226F8">
      <w:pPr>
        <w:spacing w:line="240" w:lineRule="auto"/>
        <w:rPr>
          <w:sz w:val="24"/>
          <w:szCs w:val="24"/>
        </w:rPr>
      </w:pPr>
    </w:p>
    <w:p w:rsidR="00E63D89" w:rsidRDefault="00E63D89" w:rsidP="00AB2FFF">
      <w:pPr>
        <w:jc w:val="right"/>
        <w:rPr>
          <w:b/>
          <w:sz w:val="24"/>
          <w:szCs w:val="24"/>
        </w:rPr>
      </w:pPr>
    </w:p>
    <w:p w:rsidR="00FB1113" w:rsidRPr="0094353B" w:rsidRDefault="00FB1113" w:rsidP="005C721F">
      <w:pPr>
        <w:pStyle w:val="3"/>
        <w:pageBreakBefore/>
        <w:numPr>
          <w:ilvl w:val="0"/>
          <w:numId w:val="0"/>
        </w:numPr>
        <w:ind w:left="1134"/>
        <w:jc w:val="right"/>
        <w:rPr>
          <w:bCs/>
        </w:rPr>
      </w:pPr>
      <w:r w:rsidRPr="0094353B">
        <w:t>Приложение №</w:t>
      </w:r>
      <w:r w:rsidR="005C390C" w:rsidRPr="0094353B">
        <w:t xml:space="preserve"> </w:t>
      </w:r>
      <w:r w:rsidR="008226F8">
        <w:t>2</w:t>
      </w:r>
    </w:p>
    <w:p w:rsidR="00FB1113" w:rsidRPr="00AE2ED6" w:rsidRDefault="00FB1113" w:rsidP="00AE2ED6">
      <w:pPr>
        <w:pStyle w:val="4"/>
        <w:numPr>
          <w:ilvl w:val="0"/>
          <w:numId w:val="0"/>
        </w:numPr>
        <w:ind w:left="1134"/>
        <w:jc w:val="center"/>
        <w:rPr>
          <w:i w:val="0"/>
          <w:sz w:val="24"/>
          <w:szCs w:val="24"/>
        </w:rPr>
      </w:pPr>
      <w:r w:rsidRPr="00AE2ED6">
        <w:rPr>
          <w:i w:val="0"/>
          <w:sz w:val="24"/>
          <w:szCs w:val="24"/>
        </w:rPr>
        <w:t>ЗАЯВЛЕНИЕ О БЕСПРИСТРАСТНОСТИ</w:t>
      </w:r>
    </w:p>
    <w:p w:rsidR="00621399" w:rsidRPr="00621399" w:rsidRDefault="00FF65C9" w:rsidP="009068B7">
      <w:pPr>
        <w:pStyle w:val="2"/>
        <w:numPr>
          <w:ilvl w:val="0"/>
          <w:numId w:val="2"/>
        </w:numPr>
        <w:rPr>
          <w:snapToGrid/>
          <w:sz w:val="24"/>
          <w:szCs w:val="24"/>
        </w:rPr>
      </w:pPr>
      <w:r w:rsidRPr="00AE2ED6">
        <w:rPr>
          <w:sz w:val="24"/>
          <w:szCs w:val="24"/>
        </w:rPr>
        <w:t xml:space="preserve">Я, </w:t>
      </w:r>
      <w:r w:rsidR="00FB1113" w:rsidRPr="00AE2ED6">
        <w:rPr>
          <w:sz w:val="24"/>
          <w:szCs w:val="24"/>
        </w:rPr>
        <w:t>нижеподписавшийся</w:t>
      </w:r>
      <w:r w:rsidR="00621399">
        <w:rPr>
          <w:sz w:val="24"/>
          <w:szCs w:val="24"/>
        </w:rPr>
        <w:t>,</w:t>
      </w:r>
      <w:r w:rsidRPr="00AE2ED6">
        <w:rPr>
          <w:sz w:val="24"/>
          <w:szCs w:val="24"/>
        </w:rPr>
        <w:t xml:space="preserve"> ____________________</w:t>
      </w:r>
      <w:r w:rsidR="00621399">
        <w:rPr>
          <w:sz w:val="24"/>
          <w:szCs w:val="24"/>
        </w:rPr>
        <w:t>______________________________</w:t>
      </w:r>
    </w:p>
    <w:p w:rsidR="006958B2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  <w:r w:rsidR="00FB1113" w:rsidRPr="00AE2ED6">
        <w:rPr>
          <w:sz w:val="24"/>
          <w:szCs w:val="24"/>
        </w:rPr>
        <w:t xml:space="preserve"> </w:t>
      </w:r>
      <w:r w:rsidR="006C0EA7" w:rsidRPr="00AE2ED6">
        <w:rPr>
          <w:sz w:val="24"/>
          <w:szCs w:val="24"/>
        </w:rPr>
        <w:t>привлеч</w:t>
      </w:r>
      <w:r>
        <w:rPr>
          <w:sz w:val="24"/>
          <w:szCs w:val="24"/>
        </w:rPr>
        <w:t>ё</w:t>
      </w:r>
      <w:r w:rsidR="006C0EA7" w:rsidRPr="00AE2ED6">
        <w:rPr>
          <w:sz w:val="24"/>
          <w:szCs w:val="24"/>
        </w:rPr>
        <w:t xml:space="preserve">нный </w:t>
      </w:r>
      <w:r w:rsidR="00FB1113" w:rsidRPr="00AE2ED6">
        <w:rPr>
          <w:sz w:val="24"/>
          <w:szCs w:val="24"/>
        </w:rPr>
        <w:t xml:space="preserve">в качестве </w:t>
      </w:r>
      <w:r>
        <w:rPr>
          <w:sz w:val="24"/>
          <w:szCs w:val="24"/>
        </w:rPr>
        <w:t xml:space="preserve">____________________________________ </w:t>
      </w:r>
      <w:r w:rsidR="00FB1113" w:rsidRPr="00AE2ED6">
        <w:rPr>
          <w:sz w:val="24"/>
          <w:szCs w:val="24"/>
        </w:rPr>
        <w:t xml:space="preserve">к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 на участие </w:t>
      </w:r>
      <w:r w:rsidR="007D57B6" w:rsidRPr="00AE2ED6">
        <w:rPr>
          <w:sz w:val="24"/>
          <w:szCs w:val="24"/>
        </w:rPr>
        <w:t xml:space="preserve">в </w:t>
      </w:r>
      <w:r w:rsidR="0057578D">
        <w:rPr>
          <w:sz w:val="24"/>
          <w:szCs w:val="24"/>
        </w:rPr>
        <w:t>аукционе</w:t>
      </w:r>
      <w:r w:rsidR="003C7FEC" w:rsidRPr="00AE2ED6">
        <w:rPr>
          <w:sz w:val="24"/>
          <w:szCs w:val="24"/>
        </w:rPr>
        <w:t xml:space="preserve"> </w:t>
      </w:r>
      <w:r w:rsidR="00D26144" w:rsidRPr="00AE2ED6">
        <w:rPr>
          <w:sz w:val="24"/>
          <w:szCs w:val="24"/>
        </w:rPr>
        <w:t>на право заключения договор</w:t>
      </w:r>
      <w:r w:rsidR="006958B2" w:rsidRPr="00AE2ED6">
        <w:rPr>
          <w:sz w:val="24"/>
          <w:szCs w:val="24"/>
        </w:rPr>
        <w:t>а</w:t>
      </w:r>
      <w:r w:rsidR="00D26144" w:rsidRPr="00AE2ED6">
        <w:rPr>
          <w:sz w:val="24"/>
          <w:szCs w:val="24"/>
        </w:rPr>
        <w:t xml:space="preserve"> </w:t>
      </w:r>
      <w:r w:rsidR="005C721F" w:rsidRPr="00621399">
        <w:rPr>
          <w:sz w:val="24"/>
          <w:szCs w:val="24"/>
        </w:rPr>
        <w:t xml:space="preserve">на </w:t>
      </w:r>
      <w:r>
        <w:rPr>
          <w:sz w:val="24"/>
          <w:szCs w:val="24"/>
        </w:rPr>
        <w:t>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621399" w:rsidRDefault="00621399" w:rsidP="00621399">
      <w:pPr>
        <w:pStyle w:val="2"/>
        <w:numPr>
          <w:ilvl w:val="0"/>
          <w:numId w:val="0"/>
        </w:numPr>
        <w:ind w:left="36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FB1113" w:rsidRPr="00AE2ED6" w:rsidRDefault="00FB1113" w:rsidP="00621399">
      <w:pPr>
        <w:pStyle w:val="a9"/>
        <w:ind w:firstLine="360"/>
        <w:rPr>
          <w:sz w:val="24"/>
          <w:szCs w:val="24"/>
        </w:rPr>
      </w:pPr>
      <w:r w:rsidRPr="00AE2ED6">
        <w:rPr>
          <w:sz w:val="24"/>
          <w:szCs w:val="24"/>
        </w:rPr>
        <w:t>обязуюсь: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 xml:space="preserve">руководствоваться действующим законодательством, </w:t>
      </w:r>
      <w:r w:rsidR="00A923FE" w:rsidRPr="00AE2ED6">
        <w:rPr>
          <w:sz w:val="24"/>
          <w:szCs w:val="24"/>
        </w:rPr>
        <w:t xml:space="preserve">закупочной </w:t>
      </w:r>
      <w:r w:rsidRPr="00AE2ED6">
        <w:rPr>
          <w:sz w:val="24"/>
          <w:szCs w:val="24"/>
        </w:rPr>
        <w:t xml:space="preserve">документацией, руководством по экспертной оценке </w:t>
      </w:r>
      <w:r w:rsidR="001055A7">
        <w:rPr>
          <w:sz w:val="24"/>
          <w:szCs w:val="24"/>
        </w:rPr>
        <w:t>Заявок</w:t>
      </w:r>
      <w:r w:rsidRPr="00AE2ED6">
        <w:rPr>
          <w:sz w:val="24"/>
          <w:szCs w:val="24"/>
        </w:rPr>
        <w:t>;</w:t>
      </w:r>
    </w:p>
    <w:p w:rsidR="00FB1113" w:rsidRPr="00AE2ED6" w:rsidRDefault="00FB1113" w:rsidP="009068B7">
      <w:pPr>
        <w:pStyle w:val="2"/>
        <w:numPr>
          <w:ilvl w:val="0"/>
          <w:numId w:val="2"/>
        </w:numPr>
        <w:rPr>
          <w:sz w:val="24"/>
          <w:szCs w:val="24"/>
        </w:rPr>
      </w:pPr>
      <w:r w:rsidRPr="00AE2ED6">
        <w:rPr>
          <w:sz w:val="24"/>
          <w:szCs w:val="24"/>
        </w:rPr>
        <w:t>придерживаться принципа справедливости, то есть давать оценки по каждо</w:t>
      </w:r>
      <w:r w:rsidR="00C263EA" w:rsidRPr="00AE2ED6">
        <w:rPr>
          <w:sz w:val="24"/>
          <w:szCs w:val="24"/>
        </w:rPr>
        <w:t>му</w:t>
      </w:r>
      <w:r w:rsidRPr="00AE2ED6">
        <w:rPr>
          <w:sz w:val="24"/>
          <w:szCs w:val="24"/>
        </w:rPr>
        <w:t xml:space="preserve"> </w:t>
      </w:r>
      <w:r w:rsidR="005E1FF2" w:rsidRPr="00AE2ED6">
        <w:rPr>
          <w:sz w:val="24"/>
          <w:szCs w:val="24"/>
        </w:rPr>
        <w:t>Предложени</w:t>
      </w:r>
      <w:r w:rsidR="00C263EA" w:rsidRPr="00AE2ED6">
        <w:rPr>
          <w:sz w:val="24"/>
          <w:szCs w:val="24"/>
        </w:rPr>
        <w:t>ю</w:t>
      </w:r>
      <w:r w:rsidRPr="00AE2ED6">
        <w:rPr>
          <w:sz w:val="24"/>
          <w:szCs w:val="24"/>
        </w:rPr>
        <w:t>, используя единые для всех участников подходы, ни для кого не снижая или наоборот, ужесточая требования;</w:t>
      </w:r>
    </w:p>
    <w:p w:rsidR="00FB1113" w:rsidRPr="00AE2ED6" w:rsidRDefault="00621399" w:rsidP="00FF65C9">
      <w:pPr>
        <w:pStyle w:val="2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FB1113" w:rsidRPr="00AE2ED6">
        <w:rPr>
          <w:sz w:val="24"/>
          <w:szCs w:val="24"/>
        </w:rPr>
        <w:t xml:space="preserve">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</w:t>
      </w:r>
      <w:r w:rsidR="001055A7">
        <w:rPr>
          <w:sz w:val="24"/>
          <w:szCs w:val="24"/>
        </w:rPr>
        <w:t>Заявок</w:t>
      </w:r>
      <w:r w:rsidR="00FB1113" w:rsidRPr="00AE2ED6">
        <w:rPr>
          <w:sz w:val="24"/>
          <w:szCs w:val="24"/>
        </w:rPr>
        <w:t xml:space="preserve">, я обязуюсь незамедлительно доложить об этом лично председателю </w:t>
      </w:r>
      <w:r w:rsidR="00A923FE" w:rsidRPr="00AE2ED6">
        <w:rPr>
          <w:sz w:val="24"/>
          <w:szCs w:val="24"/>
        </w:rPr>
        <w:t>Закупочной комиссии или Руководителю экспертной группы</w:t>
      </w:r>
      <w:r w:rsidR="00FB1113" w:rsidRPr="00AE2ED6">
        <w:rPr>
          <w:sz w:val="24"/>
          <w:szCs w:val="24"/>
        </w:rPr>
        <w:t>.</w:t>
      </w:r>
      <w:proofErr w:type="gramEnd"/>
    </w:p>
    <w:p w:rsidR="00FB1113" w:rsidRPr="00AE2ED6" w:rsidRDefault="00FB1113" w:rsidP="00FB1113">
      <w:pPr>
        <w:pStyle w:val="a6"/>
        <w:pBdr>
          <w:bottom w:val="single" w:sz="12" w:space="1" w:color="auto"/>
        </w:pBdr>
        <w:tabs>
          <w:tab w:val="clear" w:pos="1134"/>
        </w:tabs>
        <w:rPr>
          <w:sz w:val="24"/>
          <w:szCs w:val="24"/>
        </w:rPr>
      </w:pPr>
    </w:p>
    <w:p w:rsidR="00FB1113" w:rsidRPr="00AE2ED6" w:rsidRDefault="0060358E" w:rsidP="009068B7">
      <w:pPr>
        <w:pStyle w:val="aff6"/>
        <w:rPr>
          <w:i/>
          <w:color w:val="000000"/>
          <w:spacing w:val="-10"/>
          <w:sz w:val="24"/>
          <w:szCs w:val="24"/>
        </w:rPr>
      </w:pPr>
      <w:r w:rsidRPr="00AE2ED6">
        <w:rPr>
          <w:i/>
          <w:sz w:val="24"/>
          <w:szCs w:val="24"/>
        </w:rPr>
        <w:t>(</w:t>
      </w:r>
      <w:r w:rsidR="00FB1113" w:rsidRPr="00AE2ED6">
        <w:rPr>
          <w:i/>
          <w:sz w:val="24"/>
          <w:szCs w:val="24"/>
        </w:rPr>
        <w:t>Должность, подпись)</w:t>
      </w:r>
      <w:r w:rsidR="00FB1113" w:rsidRPr="00AE2ED6">
        <w:rPr>
          <w:i/>
          <w:sz w:val="24"/>
          <w:szCs w:val="24"/>
        </w:rPr>
        <w:tab/>
      </w:r>
      <w:r w:rsidR="00FB1113" w:rsidRPr="00AE2ED6">
        <w:rPr>
          <w:i/>
          <w:sz w:val="24"/>
          <w:szCs w:val="24"/>
        </w:rPr>
        <w:tab/>
        <w:t xml:space="preserve">                                                       (ФИО)</w:t>
      </w:r>
    </w:p>
    <w:p w:rsidR="00FB1113" w:rsidRPr="00AE2ED6" w:rsidRDefault="00FB1113" w:rsidP="009068B7">
      <w:pPr>
        <w:pStyle w:val="a9"/>
        <w:rPr>
          <w:sz w:val="24"/>
          <w:szCs w:val="24"/>
        </w:rPr>
        <w:sectPr w:rsidR="00FB1113" w:rsidRPr="00AE2ED6" w:rsidSect="00556DBF">
          <w:footerReference w:type="default" r:id="rId9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AE2ED6">
        <w:rPr>
          <w:sz w:val="24"/>
          <w:szCs w:val="24"/>
        </w:rPr>
        <w:t>«_____» _________________ 20</w:t>
      </w:r>
      <w:r w:rsidR="00F70611" w:rsidRPr="00AE2ED6">
        <w:rPr>
          <w:sz w:val="24"/>
          <w:szCs w:val="24"/>
        </w:rPr>
        <w:t>__</w:t>
      </w:r>
      <w:r w:rsidRPr="00AE2ED6">
        <w:rPr>
          <w:sz w:val="24"/>
          <w:szCs w:val="24"/>
        </w:rPr>
        <w:t xml:space="preserve"> г.</w:t>
      </w:r>
    </w:p>
    <w:p w:rsidR="00C45CB7" w:rsidRDefault="00BB5511" w:rsidP="006C0EA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 w:rsidR="008226F8">
        <w:rPr>
          <w:snapToGrid/>
        </w:rPr>
        <w:t>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9849CD" w:rsidRPr="0094353B" w:rsidTr="008F6E8A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6958B2">
            <w:pPr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21399" w:rsidRDefault="009849CD" w:rsidP="00E63D89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 w:rsidR="001055A7">
              <w:rPr>
                <w:b/>
                <w:bCs/>
                <w:snapToGrid/>
                <w:sz w:val="24"/>
                <w:szCs w:val="24"/>
              </w:rPr>
              <w:t>Заявок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на участие в </w:t>
            </w:r>
            <w:r w:rsidR="0057578D">
              <w:rPr>
                <w:b/>
                <w:bCs/>
                <w:snapToGrid/>
                <w:sz w:val="24"/>
                <w:szCs w:val="24"/>
              </w:rPr>
              <w:t>аукционе</w:t>
            </w:r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на право заключения договора </w:t>
            </w:r>
            <w:proofErr w:type="gramStart"/>
            <w:r w:rsidR="00621399"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="00621399" w:rsidRPr="00621399">
              <w:rPr>
                <w:b/>
                <w:bCs/>
                <w:snapToGrid/>
                <w:sz w:val="24"/>
                <w:szCs w:val="24"/>
              </w:rPr>
              <w:t xml:space="preserve"> ______________</w:t>
            </w:r>
            <w:r w:rsidR="00621399"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</w:t>
            </w:r>
            <w:r w:rsidR="008F6E8A">
              <w:rPr>
                <w:b/>
                <w:bCs/>
                <w:snapToGrid/>
                <w:sz w:val="24"/>
                <w:szCs w:val="24"/>
              </w:rPr>
              <w:t>______________________</w:t>
            </w:r>
          </w:p>
          <w:p w:rsidR="009849CD" w:rsidRPr="00B73DAC" w:rsidRDefault="00621399" w:rsidP="00540562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caps/>
                <w:sz w:val="20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</w:t>
            </w:r>
            <w:r w:rsidR="00540562">
              <w:rPr>
                <w:b/>
                <w:bCs/>
                <w:snapToGrid/>
                <w:sz w:val="24"/>
                <w:szCs w:val="24"/>
              </w:rPr>
              <w:t>___</w:t>
            </w:r>
            <w:r w:rsidR="00E63D89"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="009849CD" w:rsidRPr="00190741">
              <w:rPr>
                <w:b/>
                <w:bCs/>
                <w:snapToGrid/>
                <w:sz w:val="24"/>
                <w:szCs w:val="24"/>
                <w:u w:val="single"/>
              </w:rPr>
              <w:t>по отборочным критериям</w:t>
            </w:r>
          </w:p>
        </w:tc>
      </w:tr>
      <w:tr w:rsidR="009849CD" w:rsidRPr="0094353B" w:rsidTr="008F6E8A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AE2CEE">
            <w:pPr>
              <w:spacing w:before="120" w:after="120"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9302EA">
            <w:pPr>
              <w:tabs>
                <w:tab w:val="left" w:pos="12478"/>
              </w:tabs>
              <w:spacing w:before="120" w:after="120"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</w:t>
            </w:r>
          </w:p>
        </w:tc>
      </w:tr>
      <w:tr w:rsidR="009849CD" w:rsidRPr="0094353B" w:rsidTr="008F6E8A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49CD" w:rsidRPr="0094353B" w:rsidRDefault="009849CD" w:rsidP="00FB1113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3A00B4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№ п/п</w:t>
            </w:r>
            <w:r w:rsidRPr="007D57B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A02E1F">
            <w:pPr>
              <w:spacing w:line="240" w:lineRule="auto"/>
              <w:ind w:firstLine="12"/>
              <w:jc w:val="center"/>
              <w:rPr>
                <w:b/>
                <w:sz w:val="24"/>
                <w:szCs w:val="24"/>
              </w:rPr>
            </w:pPr>
            <w:r w:rsidRPr="007A649E">
              <w:rPr>
                <w:b/>
                <w:sz w:val="24"/>
                <w:szCs w:val="24"/>
              </w:rPr>
              <w:t>Наименование отборочного критерия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7A649E" w:rsidRDefault="00CA4EF3" w:rsidP="001E2E81">
            <w:pPr>
              <w:spacing w:line="240" w:lineRule="auto"/>
              <w:ind w:right="-392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>оценки</w:t>
            </w:r>
            <w:r w:rsidR="001E2E81">
              <w:rPr>
                <w:b/>
                <w:bCs/>
                <w:snapToGrid/>
                <w:sz w:val="24"/>
                <w:szCs w:val="24"/>
              </w:rPr>
              <w:br/>
              <w:t>(или Ф.И.О. ЭКСПЕРТА)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A649E">
              <w:rPr>
                <w:sz w:val="24"/>
                <w:szCs w:val="24"/>
              </w:rPr>
              <w:t>Экспертные оценки</w:t>
            </w:r>
            <w:r w:rsidRPr="007A649E">
              <w:rPr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«С</w:t>
            </w:r>
            <w:r w:rsidRPr="007A649E">
              <w:rPr>
                <w:b/>
                <w:sz w:val="24"/>
                <w:szCs w:val="24"/>
              </w:rPr>
              <w:t>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или </w:t>
            </w:r>
            <w:r>
              <w:rPr>
                <w:sz w:val="24"/>
                <w:szCs w:val="24"/>
              </w:rPr>
              <w:t>«</w:t>
            </w:r>
            <w:r w:rsidRPr="007A649E">
              <w:rPr>
                <w:b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е</w:t>
            </w:r>
            <w:r w:rsidRPr="007A649E">
              <w:rPr>
                <w:b/>
                <w:sz w:val="24"/>
                <w:szCs w:val="24"/>
              </w:rPr>
              <w:t xml:space="preserve"> соответствует</w:t>
            </w:r>
            <w:r>
              <w:rPr>
                <w:b/>
                <w:sz w:val="24"/>
                <w:szCs w:val="24"/>
              </w:rPr>
              <w:t>»</w:t>
            </w:r>
            <w:r w:rsidRPr="007A649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требованиям закупочной документации</w:t>
            </w:r>
            <w:r w:rsidRPr="007A649E">
              <w:rPr>
                <w:sz w:val="24"/>
                <w:szCs w:val="24"/>
              </w:rPr>
              <w:br/>
            </w:r>
            <w:r w:rsidRPr="007A649E">
              <w:rPr>
                <w:color w:val="FF0000"/>
                <w:sz w:val="24"/>
                <w:szCs w:val="24"/>
              </w:rPr>
              <w:t>(в случае несоответствия указыва</w:t>
            </w:r>
            <w:r>
              <w:rPr>
                <w:color w:val="FF0000"/>
                <w:sz w:val="24"/>
                <w:szCs w:val="24"/>
              </w:rPr>
              <w:t>ю</w:t>
            </w:r>
            <w:r w:rsidRPr="007A649E">
              <w:rPr>
                <w:color w:val="FF0000"/>
                <w:sz w:val="24"/>
                <w:szCs w:val="24"/>
              </w:rPr>
              <w:t>тся п</w:t>
            </w:r>
            <w:r>
              <w:rPr>
                <w:color w:val="FF0000"/>
                <w:sz w:val="24"/>
                <w:szCs w:val="24"/>
              </w:rPr>
              <w:t>ричины</w:t>
            </w:r>
            <w:r w:rsidRPr="007A649E">
              <w:rPr>
                <w:color w:val="FF0000"/>
                <w:sz w:val="24"/>
                <w:szCs w:val="24"/>
              </w:rPr>
              <w:t>)</w:t>
            </w:r>
          </w:p>
        </w:tc>
      </w:tr>
      <w:tr w:rsidR="008F6E8A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E8A" w:rsidRPr="007A649E" w:rsidRDefault="008F6E8A" w:rsidP="00A02E1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E8A" w:rsidRPr="0094353B" w:rsidRDefault="008F6E8A" w:rsidP="008F6E8A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CA4EF3" w:rsidRPr="007A649E" w:rsidTr="008F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251723" w:rsidRDefault="008F6E8A" w:rsidP="00A02E1F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CA4EF3" w:rsidRPr="00251723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4EF3" w:rsidRPr="00251723" w:rsidRDefault="00CA4EF3" w:rsidP="00010677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 w:rsidR="00FF7F63">
              <w:rPr>
                <w:b/>
                <w:sz w:val="22"/>
                <w:szCs w:val="22"/>
              </w:rPr>
              <w:t>а</w:t>
            </w:r>
            <w:r w:rsidRPr="002047F4">
              <w:rPr>
                <w:b/>
                <w:sz w:val="22"/>
                <w:szCs w:val="22"/>
              </w:rPr>
              <w:t xml:space="preserve"> </w:t>
            </w:r>
            <w:r w:rsidR="00010677">
              <w:rPr>
                <w:b/>
                <w:sz w:val="22"/>
                <w:szCs w:val="22"/>
              </w:rPr>
              <w:t xml:space="preserve">и его предложения </w:t>
            </w:r>
            <w:r w:rsidRPr="002047F4">
              <w:rPr>
                <w:b/>
                <w:sz w:val="22"/>
                <w:szCs w:val="22"/>
              </w:rPr>
              <w:t xml:space="preserve">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  <w:r w:rsidR="00DF1E47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7A649E" w:rsidRDefault="00CA4EF3" w:rsidP="00A02E1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7A649E">
              <w:rPr>
                <w:sz w:val="24"/>
                <w:szCs w:val="24"/>
              </w:rPr>
              <w:t>ехническая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 w:rsidR="00145538">
              <w:rPr>
                <w:sz w:val="24"/>
                <w:szCs w:val="24"/>
              </w:rPr>
              <w:t>сметня</w:t>
            </w:r>
            <w:proofErr w:type="spellEnd"/>
            <w:r w:rsidR="00145538">
              <w:rPr>
                <w:sz w:val="24"/>
                <w:szCs w:val="24"/>
              </w:rPr>
              <w:t xml:space="preserve">, </w:t>
            </w:r>
            <w:r w:rsidR="00F35E78">
              <w:rPr>
                <w:sz w:val="24"/>
                <w:szCs w:val="24"/>
              </w:rPr>
              <w:t xml:space="preserve">квалификационная, </w:t>
            </w:r>
            <w:r>
              <w:rPr>
                <w:sz w:val="24"/>
                <w:szCs w:val="24"/>
              </w:rPr>
              <w:t xml:space="preserve">юридическая, </w:t>
            </w:r>
            <w:r w:rsidR="00010677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финансово-экономическая, </w:t>
            </w:r>
            <w:r w:rsidR="00010677">
              <w:rPr>
                <w:sz w:val="24"/>
                <w:szCs w:val="24"/>
              </w:rPr>
              <w:t xml:space="preserve">коммерческая, </w:t>
            </w:r>
            <w:r>
              <w:rPr>
                <w:sz w:val="24"/>
                <w:szCs w:val="24"/>
              </w:rPr>
              <w:t>экономическая безопасность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EF3" w:rsidRPr="00251723" w:rsidRDefault="00CA4EF3" w:rsidP="00A02E1F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BB5511" w:rsidRPr="0080273C" w:rsidRDefault="00BB5511" w:rsidP="00D075CC">
      <w:pPr>
        <w:pStyle w:val="afa"/>
        <w:pageBreakBefore w:val="0"/>
        <w:rPr>
          <w:b/>
          <w:snapToGrid/>
        </w:rPr>
      </w:pPr>
      <w:r w:rsidRPr="0080273C">
        <w:rPr>
          <w:b/>
          <w:snapToGrid/>
        </w:rPr>
        <w:t>Заключение</w:t>
      </w:r>
      <w:r>
        <w:rPr>
          <w:b/>
          <w:snapToGrid/>
        </w:rPr>
        <w:t xml:space="preserve"> </w:t>
      </w:r>
      <w:r w:rsidRPr="007B74AD">
        <w:rPr>
          <w:snapToGrid/>
        </w:rPr>
        <w:t>(заполняется во всех случаях несоответствия)</w:t>
      </w:r>
      <w:r w:rsidRPr="0080273C">
        <w:rPr>
          <w:b/>
          <w:snapToGrid/>
        </w:rPr>
        <w:t>: </w:t>
      </w:r>
    </w:p>
    <w:p w:rsidR="00BB5511" w:rsidRPr="009068B7" w:rsidRDefault="00BB5511" w:rsidP="00D075CC">
      <w:pPr>
        <w:pStyle w:val="a9"/>
        <w:spacing w:line="240" w:lineRule="auto"/>
        <w:rPr>
          <w:b/>
          <w:snapToGrid/>
        </w:rPr>
      </w:pPr>
      <w:r w:rsidRPr="009068B7">
        <w:rPr>
          <w:b/>
          <w:snapToGrid/>
        </w:rPr>
        <w:t>Считаю, что выявленные недостатки Участника</w:t>
      </w:r>
      <w:r w:rsidRPr="009068B7">
        <w:rPr>
          <w:b/>
        </w:rPr>
        <w:t xml:space="preserve"> 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</w:t>
      </w:r>
      <w:r w:rsidR="005E1FF2" w:rsidRPr="009068B7">
        <w:rPr>
          <w:b/>
        </w:rPr>
        <w:t>Предложения</w:t>
      </w:r>
      <w:r w:rsidRPr="009068B7">
        <w:rPr>
          <w:b/>
        </w:rPr>
        <w:t xml:space="preserve"> Участника) </w:t>
      </w:r>
      <w:r w:rsidRPr="00010677">
        <w:rPr>
          <w:b/>
          <w:i/>
          <w:snapToGrid/>
        </w:rPr>
        <w:t>(указывается наименование  Участника)</w:t>
      </w:r>
      <w:r w:rsidR="00010677" w:rsidRPr="00010677">
        <w:rPr>
          <w:b/>
          <w:i/>
          <w:snapToGrid/>
        </w:rPr>
        <w:t>,</w:t>
      </w:r>
      <w:r w:rsidR="00010677" w:rsidRPr="00010677">
        <w:rPr>
          <w:b/>
          <w:snapToGrid/>
        </w:rPr>
        <w:t xml:space="preserve"> а именно: </w:t>
      </w:r>
      <w:r w:rsidR="00010677" w:rsidRPr="00010677">
        <w:rPr>
          <w:b/>
          <w:i/>
          <w:snapToGrid/>
        </w:rPr>
        <w:t>(перечисляются все несоответствия со ссылкой на пункт закупочной документации)</w:t>
      </w:r>
      <w:r w:rsidRPr="00010677">
        <w:rPr>
          <w:b/>
          <w:i/>
          <w:snapToGrid/>
        </w:rPr>
        <w:t xml:space="preserve"> </w:t>
      </w:r>
      <w:r w:rsidRPr="009068B7">
        <w:rPr>
          <w:b/>
          <w:snapToGrid/>
        </w:rPr>
        <w:t xml:space="preserve">достаточным </w:t>
      </w:r>
      <w:r w:rsidRPr="009068B7">
        <w:rPr>
          <w:b/>
        </w:rPr>
        <w:t>(</w:t>
      </w:r>
      <w:r w:rsidRPr="009068B7">
        <w:rPr>
          <w:b/>
          <w:i/>
        </w:rPr>
        <w:t>либо</w:t>
      </w:r>
      <w:r w:rsidRPr="009068B7">
        <w:rPr>
          <w:b/>
        </w:rPr>
        <w:t xml:space="preserve"> не достаточным) </w:t>
      </w:r>
      <w:r w:rsidRPr="009068B7">
        <w:rPr>
          <w:b/>
          <w:snapToGrid/>
        </w:rPr>
        <w:t xml:space="preserve">основанием для отклонения, так как </w:t>
      </w:r>
      <w:r w:rsidRPr="009068B7">
        <w:rPr>
          <w:b/>
          <w:i/>
          <w:snapToGrid/>
        </w:rPr>
        <w:t>(описывается почему)</w:t>
      </w:r>
      <w:r w:rsidRPr="009068B7">
        <w:rPr>
          <w:b/>
          <w:snapToGrid/>
        </w:rPr>
        <w:t xml:space="preserve"> </w:t>
      </w:r>
    </w:p>
    <w:p w:rsidR="00BB5511" w:rsidRPr="007B74AD" w:rsidRDefault="00BB5511" w:rsidP="00D075CC">
      <w:pPr>
        <w:pStyle w:val="4"/>
        <w:keepNext w:val="0"/>
        <w:widowControl w:val="0"/>
        <w:numPr>
          <w:ilvl w:val="0"/>
          <w:numId w:val="0"/>
        </w:numPr>
        <w:ind w:left="1134" w:hanging="567"/>
        <w:jc w:val="left"/>
      </w:pPr>
      <w:r w:rsidRPr="007B74AD">
        <w:t>Считаю…</w:t>
      </w:r>
    </w:p>
    <w:p w:rsidR="00FC6252" w:rsidRDefault="00BB5511" w:rsidP="009068B7">
      <w:pPr>
        <w:pStyle w:val="aff1"/>
        <w:rPr>
          <w:snapToGrid/>
        </w:rPr>
      </w:pPr>
      <w:r w:rsidRPr="0080273C">
        <w:rPr>
          <w:snapToGrid/>
        </w:rPr>
        <w:t>(Дата и подпись Эксперта) </w:t>
      </w:r>
    </w:p>
    <w:p w:rsidR="00796967" w:rsidRDefault="00796967" w:rsidP="009068B7">
      <w:pPr>
        <w:pStyle w:val="aff1"/>
        <w:rPr>
          <w:snapToGrid/>
        </w:rPr>
      </w:pPr>
    </w:p>
    <w:p w:rsidR="00010677" w:rsidRDefault="00010677" w:rsidP="009068B7">
      <w:pPr>
        <w:pStyle w:val="aff1"/>
        <w:rPr>
          <w:snapToGrid/>
        </w:rPr>
      </w:pPr>
    </w:p>
    <w:p w:rsidR="00796967" w:rsidRDefault="00796967" w:rsidP="00796967">
      <w:pPr>
        <w:pStyle w:val="3"/>
        <w:numPr>
          <w:ilvl w:val="0"/>
          <w:numId w:val="0"/>
        </w:numPr>
        <w:ind w:left="1134"/>
        <w:jc w:val="right"/>
        <w:rPr>
          <w:snapToGrid/>
        </w:rPr>
      </w:pPr>
      <w:r w:rsidRPr="0094353B">
        <w:rPr>
          <w:snapToGrid/>
        </w:rPr>
        <w:t>Приложение №</w:t>
      </w:r>
      <w:r>
        <w:rPr>
          <w:snapToGrid/>
        </w:rPr>
        <w:t>4</w:t>
      </w:r>
    </w:p>
    <w:tbl>
      <w:tblPr>
        <w:tblW w:w="1660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1985"/>
        <w:gridCol w:w="1559"/>
        <w:gridCol w:w="1559"/>
        <w:gridCol w:w="1637"/>
        <w:gridCol w:w="206"/>
        <w:gridCol w:w="199"/>
        <w:gridCol w:w="1219"/>
        <w:gridCol w:w="199"/>
        <w:gridCol w:w="20"/>
        <w:gridCol w:w="1199"/>
      </w:tblGrid>
      <w:tr w:rsidR="00796967" w:rsidRPr="0094353B" w:rsidTr="00E13EC4">
        <w:trPr>
          <w:trHeight w:val="539"/>
        </w:trPr>
        <w:tc>
          <w:tcPr>
            <w:tcW w:w="151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96967" w:rsidRDefault="00796967" w:rsidP="00E13EC4">
            <w:pPr>
              <w:tabs>
                <w:tab w:val="left" w:pos="12478"/>
              </w:tabs>
              <w:spacing w:line="240" w:lineRule="auto"/>
              <w:ind w:right="249" w:firstLine="0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Форма индивидуальной экспертной оценки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Заявок на участие 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в </w:t>
            </w:r>
            <w:r w:rsidR="0057578D">
              <w:rPr>
                <w:b/>
                <w:bCs/>
                <w:snapToGrid/>
                <w:sz w:val="24"/>
                <w:szCs w:val="24"/>
              </w:rPr>
              <w:t>аукционе</w:t>
            </w:r>
            <w:r w:rsidRPr="00621399">
              <w:rPr>
                <w:b/>
                <w:bCs/>
                <w:snapToGrid/>
                <w:sz w:val="24"/>
                <w:szCs w:val="24"/>
              </w:rPr>
              <w:t xml:space="preserve"> на право заключения договора </w:t>
            </w:r>
            <w:proofErr w:type="gramStart"/>
            <w:r w:rsidRPr="00621399">
              <w:rPr>
                <w:b/>
                <w:bCs/>
                <w:snapToGrid/>
                <w:sz w:val="24"/>
                <w:szCs w:val="24"/>
              </w:rPr>
              <w:t>на</w:t>
            </w:r>
            <w:proofErr w:type="gramEnd"/>
            <w:r w:rsidRPr="00621399">
              <w:rPr>
                <w:b/>
                <w:bCs/>
                <w:snapToGrid/>
                <w:sz w:val="24"/>
                <w:szCs w:val="24"/>
              </w:rPr>
              <w:t xml:space="preserve"> _________________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________________________________________________________________________________________________________</w:t>
            </w:r>
          </w:p>
          <w:p w:rsidR="00796967" w:rsidRPr="00233CF8" w:rsidRDefault="00796967" w:rsidP="00E13EC4">
            <w:pPr>
              <w:autoSpaceDE w:val="0"/>
              <w:autoSpaceDN w:val="0"/>
              <w:spacing w:line="240" w:lineRule="auto"/>
              <w:ind w:left="333" w:firstLine="0"/>
              <w:rPr>
                <w:b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</w:t>
            </w:r>
            <w:r w:rsidRPr="00E63D89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 w:rsidRPr="00DE5945">
              <w:rPr>
                <w:b/>
                <w:bCs/>
                <w:snapToGrid/>
                <w:sz w:val="24"/>
                <w:szCs w:val="24"/>
                <w:u w:val="single"/>
              </w:rPr>
              <w:t>по оценочным критериям</w:t>
            </w:r>
          </w:p>
          <w:p w:rsidR="00796967" w:rsidRPr="0094353B" w:rsidRDefault="00796967" w:rsidP="00E13EC4">
            <w:pPr>
              <w:tabs>
                <w:tab w:val="left" w:pos="9556"/>
              </w:tabs>
              <w:spacing w:line="240" w:lineRule="auto"/>
              <w:ind w:left="333" w:firstLine="0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tabs>
                <w:tab w:val="left" w:pos="12687"/>
              </w:tabs>
              <w:spacing w:line="240" w:lineRule="auto"/>
              <w:ind w:left="333"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2"/>
          <w:wAfter w:w="1219" w:type="dxa"/>
          <w:trHeight w:val="255"/>
        </w:trPr>
        <w:tc>
          <w:tcPr>
            <w:tcW w:w="139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after="120" w:line="240" w:lineRule="auto"/>
              <w:ind w:firstLine="0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Ф.И.О. Эксперта, оценивающего </w:t>
            </w:r>
            <w:r>
              <w:rPr>
                <w:b/>
                <w:bCs/>
                <w:snapToGrid/>
                <w:sz w:val="24"/>
                <w:szCs w:val="24"/>
              </w:rPr>
              <w:t>Предложения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по критерию:</w:t>
            </w: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0D4259" w:rsidRPr="0094353B" w:rsidTr="00E13EC4">
        <w:trPr>
          <w:gridAfter w:val="6"/>
          <w:wAfter w:w="3042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Наименование критерия</w:t>
            </w:r>
          </w:p>
          <w:p w:rsidR="000D4259" w:rsidRPr="002C4E52" w:rsidRDefault="000D4259" w:rsidP="00E13EC4">
            <w:pPr>
              <w:spacing w:line="240" w:lineRule="auto"/>
              <w:ind w:firstLine="0"/>
              <w:jc w:val="center"/>
              <w:rPr>
                <w:bCs/>
                <w:i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Вид э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кспертн</w:t>
            </w:r>
            <w:r>
              <w:rPr>
                <w:b/>
                <w:bCs/>
                <w:snapToGrid/>
                <w:sz w:val="24"/>
                <w:szCs w:val="24"/>
              </w:rPr>
              <w:t>ой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оценки </w:t>
            </w:r>
            <w:r>
              <w:rPr>
                <w:b/>
                <w:bCs/>
                <w:snapToGrid/>
                <w:sz w:val="24"/>
                <w:szCs w:val="24"/>
              </w:rPr>
              <w:br/>
              <w:t>(или Ф.И.О. ЭКСПЕРТА)</w:t>
            </w:r>
          </w:p>
        </w:tc>
        <w:tc>
          <w:tcPr>
            <w:tcW w:w="47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D4259" w:rsidRPr="00D10950" w:rsidRDefault="00D10950" w:rsidP="00414950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Цена, без НДС</w:t>
            </w:r>
          </w:p>
        </w:tc>
      </w:tr>
      <w:tr w:rsidR="000D4259" w:rsidRPr="0094353B" w:rsidTr="00E13EC4">
        <w:trPr>
          <w:gridAfter w:val="6"/>
          <w:wAfter w:w="3042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>Участник 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E13EC4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i/>
                <w:iCs/>
                <w:snapToGrid/>
                <w:sz w:val="24"/>
                <w:szCs w:val="24"/>
              </w:rPr>
              <w:t xml:space="preserve">Участник </w:t>
            </w:r>
            <w:r>
              <w:rPr>
                <w:b/>
                <w:bCs/>
                <w:i/>
                <w:iCs/>
                <w:snapToGrid/>
                <w:sz w:val="24"/>
                <w:szCs w:val="24"/>
                <w:lang w:val="en-US"/>
              </w:rPr>
              <w:t>n</w:t>
            </w:r>
          </w:p>
        </w:tc>
      </w:tr>
      <w:tr w:rsidR="000D4259" w:rsidRPr="0094353B" w:rsidTr="000D4259">
        <w:trPr>
          <w:gridAfter w:val="6"/>
          <w:wAfter w:w="3042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49761D" w:rsidRDefault="000D4259" w:rsidP="000D4259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49761D">
              <w:rPr>
                <w:b/>
                <w:snapToGrid/>
                <w:sz w:val="24"/>
                <w:szCs w:val="24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6571" w:rsidRDefault="000D4259" w:rsidP="000D4259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Цена предложения</w:t>
            </w:r>
            <w:r w:rsidR="00DF1E47">
              <w:rPr>
                <w:b/>
                <w:sz w:val="24"/>
                <w:szCs w:val="24"/>
              </w:rPr>
              <w:t>, в руб., без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353B" w:rsidRDefault="000D4259" w:rsidP="000D4259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Коммерческая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353B" w:rsidRDefault="000D4259" w:rsidP="000D425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4259" w:rsidRPr="0094353B" w:rsidRDefault="000D4259" w:rsidP="000D425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259" w:rsidRPr="0094353B" w:rsidRDefault="000D4259" w:rsidP="000D4259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1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>: _____________________________</w:t>
            </w:r>
          </w:p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2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  <w:tr w:rsidR="00796967" w:rsidRPr="0094353B" w:rsidTr="00E13EC4">
        <w:trPr>
          <w:gridAfter w:val="1"/>
          <w:wAfter w:w="1199" w:type="dxa"/>
          <w:trHeight w:val="255"/>
        </w:trPr>
        <w:tc>
          <w:tcPr>
            <w:tcW w:w="137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Участник</w:t>
            </w:r>
            <w:r>
              <w:rPr>
                <w:b/>
                <w:bCs/>
                <w:snapToGrid/>
                <w:sz w:val="24"/>
                <w:szCs w:val="24"/>
              </w:rPr>
              <w:t xml:space="preserve"> </w:t>
            </w:r>
            <w:r>
              <w:rPr>
                <w:b/>
                <w:bCs/>
                <w:snapToGrid/>
                <w:sz w:val="24"/>
                <w:szCs w:val="24"/>
                <w:lang w:val="en-US"/>
              </w:rPr>
              <w:t>n</w:t>
            </w:r>
            <w:r w:rsidRPr="0094353B">
              <w:rPr>
                <w:b/>
                <w:bCs/>
                <w:snapToGrid/>
                <w:sz w:val="24"/>
                <w:szCs w:val="24"/>
              </w:rPr>
              <w:t xml:space="preserve">: _____________________________ </w:t>
            </w:r>
          </w:p>
          <w:p w:rsidR="00796967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критерий №_____: _____________________________________________________________________________</w:t>
            </w:r>
          </w:p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>
              <w:rPr>
                <w:b/>
                <w:bCs/>
                <w:snapToGrid/>
                <w:sz w:val="24"/>
                <w:szCs w:val="24"/>
              </w:rPr>
              <w:t>_______________________________________________________________________________________________________</w:t>
            </w:r>
          </w:p>
          <w:p w:rsidR="00796967" w:rsidRPr="0094353B" w:rsidRDefault="00796967" w:rsidP="00796967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4"/>
              </w:rPr>
            </w:pPr>
            <w:r w:rsidRPr="0094353B">
              <w:rPr>
                <w:b/>
                <w:bCs/>
                <w:snapToGrid/>
                <w:sz w:val="24"/>
                <w:szCs w:val="24"/>
              </w:rPr>
              <w:t>(Дата и подпись Эксперта)</w:t>
            </w:r>
            <w:r w:rsidRPr="0094353B">
              <w:rPr>
                <w:b/>
                <w:snapToGrid/>
                <w:sz w:val="24"/>
                <w:szCs w:val="24"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967" w:rsidRPr="0094353B" w:rsidRDefault="00796967" w:rsidP="00E13EC4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</w:p>
        </w:tc>
      </w:tr>
    </w:tbl>
    <w:p w:rsidR="00796967" w:rsidRPr="0094353B" w:rsidRDefault="00796967" w:rsidP="00796967">
      <w:pPr>
        <w:pStyle w:val="aff1"/>
        <w:ind w:left="0" w:firstLine="0"/>
      </w:pPr>
    </w:p>
    <w:p w:rsidR="00D46A8A" w:rsidRDefault="00D449A2" w:rsidP="00796967">
      <w:pPr>
        <w:pStyle w:val="a7"/>
        <w:jc w:val="right"/>
      </w:pPr>
      <w:r w:rsidRPr="00D449A2">
        <w:t xml:space="preserve">Приложение </w:t>
      </w:r>
      <w:r w:rsidR="000D4259">
        <w:t>5</w:t>
      </w:r>
    </w:p>
    <w:p w:rsidR="008F6E8A" w:rsidRPr="00145538" w:rsidRDefault="00145538" w:rsidP="00145538">
      <w:pPr>
        <w:pStyle w:val="af5"/>
        <w:jc w:val="right"/>
        <w:rPr>
          <w:b/>
          <w:sz w:val="32"/>
          <w:szCs w:val="32"/>
        </w:rPr>
      </w:pPr>
      <w:r w:rsidRPr="00145538">
        <w:rPr>
          <w:b/>
          <w:sz w:val="32"/>
          <w:szCs w:val="32"/>
        </w:rPr>
        <w:t>ИК №_______</w:t>
      </w:r>
    </w:p>
    <w:p w:rsidR="00493B51" w:rsidRDefault="00493B51" w:rsidP="00493B51">
      <w:pPr>
        <w:pStyle w:val="a5"/>
        <w:tabs>
          <w:tab w:val="left" w:pos="708"/>
        </w:tabs>
        <w:spacing w:before="0" w:line="240" w:lineRule="auto"/>
        <w:jc w:val="center"/>
        <w:rPr>
          <w:b/>
          <w:sz w:val="24"/>
        </w:rPr>
      </w:pPr>
      <w:r w:rsidRPr="00233CF8">
        <w:rPr>
          <w:b/>
          <w:sz w:val="24"/>
        </w:rPr>
        <w:t xml:space="preserve">СВОДНАЯ ТАБЛИЦА ОЦЕНОК </w:t>
      </w:r>
      <w:r>
        <w:rPr>
          <w:b/>
          <w:sz w:val="24"/>
        </w:rPr>
        <w:t xml:space="preserve">ЗАЯВОК </w:t>
      </w:r>
      <w:r w:rsidRPr="00233CF8">
        <w:rPr>
          <w:b/>
          <w:sz w:val="24"/>
        </w:rPr>
        <w:t xml:space="preserve">УЧАСТНИКОВ </w:t>
      </w:r>
      <w:r>
        <w:rPr>
          <w:b/>
          <w:sz w:val="24"/>
        </w:rPr>
        <w:t xml:space="preserve">на участие </w:t>
      </w:r>
      <w:r w:rsidRPr="00621399">
        <w:rPr>
          <w:b/>
          <w:bCs/>
          <w:sz w:val="24"/>
        </w:rPr>
        <w:t xml:space="preserve">в </w:t>
      </w:r>
      <w:r w:rsidR="0057578D">
        <w:rPr>
          <w:b/>
          <w:bCs/>
          <w:sz w:val="24"/>
        </w:rPr>
        <w:t>аукционе</w:t>
      </w:r>
      <w:r w:rsidRPr="00621399">
        <w:rPr>
          <w:b/>
          <w:bCs/>
          <w:sz w:val="24"/>
        </w:rPr>
        <w:t xml:space="preserve"> на право заключения договора</w:t>
      </w:r>
      <w:r>
        <w:rPr>
          <w:b/>
          <w:bCs/>
          <w:sz w:val="24"/>
        </w:rPr>
        <w:t xml:space="preserve"> </w:t>
      </w:r>
      <w:r w:rsidRPr="00493B51">
        <w:rPr>
          <w:b/>
          <w:sz w:val="24"/>
        </w:rPr>
        <w:t xml:space="preserve">на поставку </w:t>
      </w:r>
      <w:r>
        <w:rPr>
          <w:b/>
          <w:sz w:val="24"/>
        </w:rPr>
        <w:t>____________________________________________________________________________________________________________________</w:t>
      </w:r>
    </w:p>
    <w:p w:rsidR="00493B51" w:rsidRDefault="00493B51" w:rsidP="00493B51">
      <w:pPr>
        <w:pStyle w:val="a5"/>
        <w:tabs>
          <w:tab w:val="left" w:pos="708"/>
        </w:tabs>
        <w:spacing w:before="0" w:line="240" w:lineRule="auto"/>
        <w:jc w:val="center"/>
        <w:rPr>
          <w:b/>
          <w:sz w:val="24"/>
        </w:rPr>
      </w:pPr>
      <w:r>
        <w:rPr>
          <w:b/>
          <w:sz w:val="24"/>
        </w:rPr>
        <w:t>______________________________________________________________________________________________________________________________</w:t>
      </w:r>
    </w:p>
    <w:p w:rsidR="00493B51" w:rsidRPr="00233CF8" w:rsidRDefault="00493B51" w:rsidP="00493B51">
      <w:pPr>
        <w:pStyle w:val="a5"/>
        <w:tabs>
          <w:tab w:val="left" w:pos="708"/>
        </w:tabs>
        <w:spacing w:before="0" w:line="240" w:lineRule="auto"/>
        <w:rPr>
          <w:b/>
          <w:sz w:val="24"/>
        </w:rPr>
      </w:pPr>
    </w:p>
    <w:tbl>
      <w:tblPr>
        <w:tblpPr w:leftFromText="180" w:rightFromText="180" w:vertAnchor="text" w:tblpY="1"/>
        <w:tblOverlap w:val="never"/>
        <w:tblW w:w="1469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5913"/>
        <w:gridCol w:w="2702"/>
        <w:gridCol w:w="2700"/>
        <w:gridCol w:w="2800"/>
      </w:tblGrid>
      <w:tr w:rsidR="00493B51" w:rsidRPr="009075C6" w:rsidTr="00493B51">
        <w:trPr>
          <w:trHeight w:val="270"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913" w:type="dxa"/>
            <w:vMerge w:val="restart"/>
            <w:shd w:val="clear" w:color="auto" w:fill="auto"/>
            <w:vAlign w:val="center"/>
          </w:tcPr>
          <w:p w:rsidR="00493B51" w:rsidRPr="00F52DEC" w:rsidRDefault="00493B51" w:rsidP="00493B5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Наименование критерия</w:t>
            </w:r>
          </w:p>
        </w:tc>
        <w:tc>
          <w:tcPr>
            <w:tcW w:w="8202" w:type="dxa"/>
            <w:gridSpan w:val="3"/>
            <w:shd w:val="clear" w:color="auto" w:fill="auto"/>
            <w:vAlign w:val="bottom"/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 xml:space="preserve">Оценки </w:t>
            </w:r>
            <w:r>
              <w:rPr>
                <w:b/>
                <w:bCs/>
                <w:sz w:val="22"/>
                <w:szCs w:val="22"/>
              </w:rPr>
              <w:t>Предложений</w:t>
            </w:r>
            <w:r w:rsidRPr="009075C6">
              <w:rPr>
                <w:b/>
                <w:bCs/>
                <w:sz w:val="22"/>
                <w:szCs w:val="22"/>
              </w:rPr>
              <w:t xml:space="preserve"> по критериям</w:t>
            </w:r>
          </w:p>
        </w:tc>
      </w:tr>
      <w:tr w:rsidR="00493B51" w:rsidRPr="009075C6" w:rsidTr="00414950">
        <w:trPr>
          <w:trHeight w:val="991"/>
        </w:trPr>
        <w:tc>
          <w:tcPr>
            <w:tcW w:w="582" w:type="dxa"/>
            <w:vMerge/>
            <w:vAlign w:val="center"/>
          </w:tcPr>
          <w:p w:rsidR="00493B51" w:rsidRPr="009075C6" w:rsidRDefault="00493B51" w:rsidP="00493B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913" w:type="dxa"/>
            <w:vMerge/>
            <w:vAlign w:val="center"/>
          </w:tcPr>
          <w:p w:rsidR="00493B51" w:rsidRPr="009075C6" w:rsidRDefault="00493B51" w:rsidP="00493B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3B51" w:rsidRPr="009075C6" w:rsidRDefault="00493B51" w:rsidP="00493B51">
            <w:pPr>
              <w:jc w:val="center"/>
              <w:rPr>
                <w:b/>
                <w:bCs/>
                <w:i/>
                <w:iCs/>
              </w:rPr>
            </w:pPr>
            <w:r w:rsidRPr="009075C6">
              <w:rPr>
                <w:b/>
                <w:bCs/>
                <w:i/>
                <w:iCs/>
              </w:rPr>
              <w:t>Участник 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493B51" w:rsidRPr="009075C6" w:rsidRDefault="00493B51" w:rsidP="00493B51">
            <w:pPr>
              <w:jc w:val="center"/>
              <w:rPr>
                <w:b/>
                <w:bCs/>
                <w:i/>
                <w:iCs/>
              </w:rPr>
            </w:pPr>
            <w:r w:rsidRPr="009075C6">
              <w:rPr>
                <w:b/>
                <w:bCs/>
                <w:i/>
                <w:iCs/>
              </w:rPr>
              <w:t>Участник 2</w:t>
            </w:r>
          </w:p>
        </w:tc>
        <w:tc>
          <w:tcPr>
            <w:tcW w:w="2800" w:type="dxa"/>
            <w:tcBorders>
              <w:bottom w:val="single" w:sz="4" w:space="0" w:color="auto"/>
            </w:tcBorders>
            <w:vAlign w:val="center"/>
          </w:tcPr>
          <w:p w:rsidR="00493B51" w:rsidRPr="009075C6" w:rsidRDefault="00493B51" w:rsidP="00493B51">
            <w:pPr>
              <w:jc w:val="center"/>
              <w:rPr>
                <w:b/>
                <w:bCs/>
                <w:i/>
                <w:iCs/>
              </w:rPr>
            </w:pPr>
            <w:r w:rsidRPr="009075C6">
              <w:rPr>
                <w:b/>
                <w:bCs/>
                <w:i/>
                <w:iCs/>
              </w:rPr>
              <w:t xml:space="preserve">Участник </w:t>
            </w:r>
            <w:r w:rsidRPr="009075C6">
              <w:rPr>
                <w:b/>
                <w:bCs/>
                <w:i/>
                <w:iCs/>
                <w:lang w:val="en-US"/>
              </w:rPr>
              <w:t>n</w:t>
            </w:r>
          </w:p>
        </w:tc>
      </w:tr>
    </w:tbl>
    <w:tbl>
      <w:tblPr>
        <w:tblW w:w="146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80"/>
        <w:gridCol w:w="5916"/>
        <w:gridCol w:w="2701"/>
        <w:gridCol w:w="2688"/>
        <w:gridCol w:w="12"/>
        <w:gridCol w:w="2802"/>
      </w:tblGrid>
      <w:tr w:rsidR="00493B51" w:rsidRPr="009075C6" w:rsidTr="00493B51">
        <w:trPr>
          <w:trHeight w:val="525"/>
        </w:trPr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B51" w:rsidRPr="009075C6" w:rsidRDefault="00493B51" w:rsidP="00493B51">
            <w:pPr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Pr="009075C6">
              <w:rPr>
                <w:b/>
              </w:rPr>
              <w:t>тборочные критерии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>Соответствует/</w:t>
            </w:r>
            <w:r w:rsidRPr="009075C6">
              <w:rPr>
                <w:b/>
                <w:bCs/>
                <w:sz w:val="22"/>
                <w:szCs w:val="22"/>
              </w:rPr>
              <w:br/>
              <w:t>не соответствует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>Соответствует/</w:t>
            </w:r>
            <w:r w:rsidRPr="009075C6">
              <w:rPr>
                <w:b/>
                <w:bCs/>
                <w:sz w:val="22"/>
                <w:szCs w:val="22"/>
              </w:rPr>
              <w:br/>
              <w:t>не соответствует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9075C6">
              <w:rPr>
                <w:b/>
                <w:bCs/>
                <w:sz w:val="22"/>
                <w:szCs w:val="22"/>
              </w:rPr>
              <w:t>Соответствует/</w:t>
            </w:r>
            <w:r w:rsidRPr="009075C6">
              <w:rPr>
                <w:b/>
                <w:bCs/>
                <w:sz w:val="22"/>
                <w:szCs w:val="22"/>
              </w:rPr>
              <w:br/>
              <w:t>не соответствует</w:t>
            </w:r>
          </w:p>
        </w:tc>
      </w:tr>
      <w:tr w:rsidR="00493B51" w:rsidRPr="009075C6" w:rsidTr="00493B51">
        <w:trPr>
          <w:trHeight w:val="25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493B51" w:rsidRDefault="00493B51" w:rsidP="00493B5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93B5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251723" w:rsidRDefault="0007647E" w:rsidP="00493B5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047F4">
              <w:rPr>
                <w:b/>
                <w:sz w:val="22"/>
                <w:szCs w:val="22"/>
              </w:rPr>
              <w:t>Соответствие Участник</w:t>
            </w:r>
            <w:r>
              <w:rPr>
                <w:b/>
                <w:sz w:val="22"/>
                <w:szCs w:val="22"/>
              </w:rPr>
              <w:t>а</w:t>
            </w:r>
            <w:r w:rsidRPr="002047F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и его предложения </w:t>
            </w:r>
            <w:r w:rsidRPr="002047F4">
              <w:rPr>
                <w:b/>
                <w:sz w:val="22"/>
                <w:szCs w:val="22"/>
              </w:rPr>
              <w:t xml:space="preserve">требованиям </w:t>
            </w:r>
            <w:r>
              <w:rPr>
                <w:b/>
                <w:sz w:val="22"/>
                <w:szCs w:val="22"/>
              </w:rPr>
              <w:t>Д</w:t>
            </w:r>
            <w:r w:rsidRPr="002047F4">
              <w:rPr>
                <w:b/>
                <w:sz w:val="22"/>
                <w:szCs w:val="22"/>
              </w:rPr>
              <w:t>окументации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B51" w:rsidRPr="009075C6" w:rsidRDefault="00493B51" w:rsidP="00493B5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93B51" w:rsidRPr="009075C6" w:rsidTr="000D4259">
        <w:trPr>
          <w:trHeight w:val="247"/>
        </w:trPr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9B2060" w:rsidRDefault="00493B51" w:rsidP="00493B51">
            <w:pPr>
              <w:spacing w:line="240" w:lineRule="auto"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Вывод по отборочной стадии: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51" w:rsidRPr="00691977" w:rsidRDefault="00493B51" w:rsidP="00493B51">
            <w:pPr>
              <w:ind w:firstLine="0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691977">
              <w:rPr>
                <w:b/>
                <w:bCs/>
                <w:sz w:val="22"/>
                <w:szCs w:val="22"/>
                <w:highlight w:val="yellow"/>
              </w:rPr>
              <w:t>Допустить/отклонить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51" w:rsidRPr="00691977" w:rsidRDefault="00493B51" w:rsidP="00493B51">
            <w:pPr>
              <w:ind w:firstLine="0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691977">
              <w:rPr>
                <w:b/>
                <w:bCs/>
                <w:sz w:val="22"/>
                <w:szCs w:val="22"/>
                <w:highlight w:val="yellow"/>
              </w:rPr>
              <w:t>Допустить/отклонить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B51" w:rsidRPr="00691977" w:rsidRDefault="00493B51" w:rsidP="00493B51">
            <w:pPr>
              <w:ind w:firstLine="0"/>
              <w:jc w:val="center"/>
              <w:rPr>
                <w:b/>
                <w:bCs/>
                <w:sz w:val="22"/>
                <w:szCs w:val="22"/>
                <w:highlight w:val="yellow"/>
              </w:rPr>
            </w:pPr>
            <w:r w:rsidRPr="00691977">
              <w:rPr>
                <w:b/>
                <w:bCs/>
                <w:sz w:val="22"/>
                <w:szCs w:val="22"/>
                <w:highlight w:val="yellow"/>
              </w:rPr>
              <w:t>Допустить/отклонить</w:t>
            </w:r>
          </w:p>
        </w:tc>
      </w:tr>
      <w:tr w:rsidR="00493B51" w:rsidRPr="009075C6" w:rsidTr="00493B51">
        <w:trPr>
          <w:trHeight w:val="525"/>
        </w:trPr>
        <w:tc>
          <w:tcPr>
            <w:tcW w:w="6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493B51" w:rsidRPr="009075C6" w:rsidRDefault="00493B51" w:rsidP="00493B51">
            <w:pPr>
              <w:jc w:val="center"/>
              <w:rPr>
                <w:b/>
              </w:rPr>
            </w:pPr>
            <w:r w:rsidRPr="009075C6">
              <w:rPr>
                <w:b/>
              </w:rPr>
              <w:t>Оценочные критерии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493B51" w:rsidRPr="009075C6" w:rsidRDefault="00493B51" w:rsidP="00493B5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146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80"/>
        <w:gridCol w:w="5916"/>
        <w:gridCol w:w="2701"/>
        <w:gridCol w:w="2688"/>
        <w:gridCol w:w="2814"/>
      </w:tblGrid>
      <w:tr w:rsidR="00493B51" w:rsidRPr="009075C6" w:rsidTr="00493B51">
        <w:trPr>
          <w:trHeight w:val="41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691977" w:rsidRDefault="000D4259" w:rsidP="00493B51">
            <w:pPr>
              <w:ind w:firstLine="49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B51" w:rsidRPr="00D111EE" w:rsidRDefault="000D4259" w:rsidP="00493B5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Цена Предложения</w:t>
            </w:r>
            <w:r w:rsidR="00DF1E47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="00DF1E47">
              <w:rPr>
                <w:b/>
                <w:sz w:val="24"/>
                <w:szCs w:val="24"/>
              </w:rPr>
              <w:t>руб</w:t>
            </w:r>
            <w:proofErr w:type="spellEnd"/>
            <w:r w:rsidR="00DF1E47">
              <w:rPr>
                <w:b/>
                <w:sz w:val="24"/>
                <w:szCs w:val="24"/>
              </w:rPr>
              <w:t>, без НДС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51" w:rsidRPr="00691977" w:rsidRDefault="00493B51" w:rsidP="00493B51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B51" w:rsidRPr="00691977" w:rsidRDefault="00493B51" w:rsidP="00493B51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B51" w:rsidRPr="00691977" w:rsidRDefault="00493B51" w:rsidP="00493B51">
            <w:pPr>
              <w:jc w:val="left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W w:w="146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6496"/>
        <w:gridCol w:w="2701"/>
        <w:gridCol w:w="2700"/>
        <w:gridCol w:w="2802"/>
      </w:tblGrid>
      <w:tr w:rsidR="001E2E81" w:rsidRPr="009075C6" w:rsidTr="001E2E81">
        <w:trPr>
          <w:trHeight w:val="525"/>
        </w:trPr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1E2E81" w:rsidRPr="00DF1E47" w:rsidRDefault="00DF1E47" w:rsidP="001E2E81">
            <w:pPr>
              <w:jc w:val="center"/>
              <w:rPr>
                <w:b/>
                <w:sz w:val="40"/>
                <w:szCs w:val="40"/>
              </w:rPr>
            </w:pPr>
            <w:r w:rsidRPr="00DF1E47">
              <w:rPr>
                <w:b/>
                <w:sz w:val="40"/>
                <w:szCs w:val="40"/>
              </w:rPr>
              <w:t>Итоговое место</w:t>
            </w:r>
            <w:r w:rsidR="00F35E78">
              <w:rPr>
                <w:b/>
                <w:sz w:val="40"/>
                <w:szCs w:val="40"/>
              </w:rPr>
              <w:t xml:space="preserve"> </w:t>
            </w:r>
            <w:r w:rsidR="00F35E78" w:rsidRPr="00F35E78">
              <w:rPr>
                <w:b/>
                <w:sz w:val="24"/>
                <w:szCs w:val="24"/>
              </w:rPr>
              <w:t>(ранжир по цене)</w:t>
            </w:r>
            <w:r w:rsidRPr="00DF1E47">
              <w:rPr>
                <w:b/>
                <w:sz w:val="40"/>
                <w:szCs w:val="40"/>
              </w:rPr>
              <w:t>: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2E81" w:rsidRPr="00414950" w:rsidRDefault="001E2E81" w:rsidP="001E2E81">
            <w:pPr>
              <w:spacing w:line="240" w:lineRule="auto"/>
              <w:ind w:firstLine="0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2E81" w:rsidRPr="00414950" w:rsidRDefault="001E2E81" w:rsidP="001E2E81">
            <w:pPr>
              <w:spacing w:line="240" w:lineRule="auto"/>
              <w:ind w:firstLine="0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E2E81" w:rsidRPr="00414950" w:rsidRDefault="001E2E81" w:rsidP="001E2E81">
            <w:pPr>
              <w:spacing w:line="240" w:lineRule="auto"/>
              <w:ind w:firstLine="0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</w:p>
        </w:tc>
      </w:tr>
    </w:tbl>
    <w:p w:rsidR="00493B51" w:rsidRDefault="002730B4" w:rsidP="00493B51">
      <w:pPr>
        <w:pStyle w:val="af5"/>
      </w:pPr>
      <w:r>
        <w:t>Комментарии в случае несоответствия участника:</w:t>
      </w:r>
    </w:p>
    <w:p w:rsidR="004E0DC8" w:rsidRDefault="004E0DC8" w:rsidP="00493B51">
      <w:pPr>
        <w:pStyle w:val="af6"/>
        <w:spacing w:before="0" w:line="240" w:lineRule="auto"/>
        <w:rPr>
          <w:snapToGrid w:val="0"/>
          <w:sz w:val="24"/>
        </w:rPr>
      </w:pPr>
    </w:p>
    <w:p w:rsidR="004E0DC8" w:rsidRDefault="004E0DC8" w:rsidP="00493B51">
      <w:pPr>
        <w:pStyle w:val="af6"/>
        <w:spacing w:before="0" w:line="240" w:lineRule="auto"/>
        <w:rPr>
          <w:snapToGrid w:val="0"/>
          <w:sz w:val="24"/>
        </w:rPr>
      </w:pPr>
    </w:p>
    <w:p w:rsidR="004E0DC8" w:rsidRDefault="004E0DC8" w:rsidP="00493B51">
      <w:pPr>
        <w:pStyle w:val="af6"/>
        <w:spacing w:before="0" w:line="240" w:lineRule="auto"/>
        <w:rPr>
          <w:snapToGrid w:val="0"/>
          <w:sz w:val="24"/>
        </w:rPr>
      </w:pPr>
    </w:p>
    <w:p w:rsidR="00493B51" w:rsidRDefault="00493B51" w:rsidP="004E0DC8">
      <w:pPr>
        <w:pStyle w:val="af6"/>
        <w:spacing w:before="0" w:line="240" w:lineRule="auto"/>
        <w:rPr>
          <w:snapToGrid w:val="0"/>
          <w:sz w:val="24"/>
        </w:rPr>
      </w:pPr>
      <w:r w:rsidRPr="009075C6">
        <w:rPr>
          <w:snapToGrid w:val="0"/>
          <w:sz w:val="24"/>
        </w:rPr>
        <w:t xml:space="preserve">Вывод: </w:t>
      </w:r>
      <w:r>
        <w:rPr>
          <w:snapToGrid w:val="0"/>
          <w:sz w:val="24"/>
        </w:rPr>
        <w:t xml:space="preserve"> Экспертная группа/Эксперт предлагает: </w:t>
      </w:r>
    </w:p>
    <w:p w:rsidR="004E0DC8" w:rsidRDefault="00493B51" w:rsidP="004E0DC8">
      <w:pPr>
        <w:pStyle w:val="af6"/>
        <w:numPr>
          <w:ilvl w:val="0"/>
          <w:numId w:val="31"/>
        </w:numPr>
        <w:spacing w:before="360" w:line="240" w:lineRule="auto"/>
        <w:ind w:left="0" w:firstLine="0"/>
        <w:rPr>
          <w:snapToGrid w:val="0"/>
          <w:sz w:val="24"/>
        </w:rPr>
      </w:pPr>
      <w:r>
        <w:rPr>
          <w:snapToGrid w:val="0"/>
          <w:sz w:val="24"/>
        </w:rPr>
        <w:t xml:space="preserve">Допустить Участников:___________________; </w:t>
      </w:r>
    </w:p>
    <w:p w:rsidR="004E0DC8" w:rsidRDefault="00493B51" w:rsidP="004E0DC8">
      <w:pPr>
        <w:pStyle w:val="af6"/>
        <w:numPr>
          <w:ilvl w:val="0"/>
          <w:numId w:val="31"/>
        </w:numPr>
        <w:spacing w:before="360" w:line="240" w:lineRule="auto"/>
        <w:ind w:left="0" w:firstLine="0"/>
        <w:rPr>
          <w:snapToGrid w:val="0"/>
          <w:sz w:val="24"/>
        </w:rPr>
      </w:pPr>
      <w:r>
        <w:rPr>
          <w:snapToGrid w:val="0"/>
          <w:sz w:val="24"/>
        </w:rPr>
        <w:t xml:space="preserve">Отклонить Участников____________, согласно п.___ Документации; </w:t>
      </w:r>
    </w:p>
    <w:p w:rsidR="00414950" w:rsidRPr="004E0DC8" w:rsidRDefault="00493B51" w:rsidP="004E0DC8">
      <w:pPr>
        <w:pStyle w:val="af6"/>
        <w:numPr>
          <w:ilvl w:val="0"/>
          <w:numId w:val="31"/>
        </w:numPr>
        <w:spacing w:before="360" w:line="240" w:lineRule="auto"/>
        <w:ind w:left="0" w:firstLine="0"/>
        <w:rPr>
          <w:snapToGrid w:val="0"/>
          <w:sz w:val="24"/>
        </w:rPr>
      </w:pPr>
      <w:r w:rsidRPr="004E0DC8">
        <w:rPr>
          <w:snapToGrid w:val="0"/>
          <w:sz w:val="24"/>
        </w:rPr>
        <w:t xml:space="preserve">Признать Победителем </w:t>
      </w:r>
      <w:r w:rsidRPr="004E0DC8">
        <w:rPr>
          <w:b w:val="0"/>
          <w:bCs w:val="0"/>
          <w:sz w:val="24"/>
          <w:szCs w:val="24"/>
        </w:rPr>
        <w:t xml:space="preserve"> </w:t>
      </w:r>
      <w:r w:rsidR="00414950" w:rsidRPr="004E0DC8">
        <w:rPr>
          <w:sz w:val="24"/>
          <w:szCs w:val="24"/>
        </w:rPr>
        <w:t>закупочной процедуры</w:t>
      </w:r>
      <w:r w:rsidRPr="004E0DC8">
        <w:rPr>
          <w:sz w:val="24"/>
          <w:szCs w:val="24"/>
        </w:rPr>
        <w:t xml:space="preserve"> на право заключения договора </w:t>
      </w:r>
      <w:r w:rsidRPr="004E0DC8">
        <w:rPr>
          <w:sz w:val="24"/>
        </w:rPr>
        <w:t xml:space="preserve">на поставку </w:t>
      </w:r>
      <w:r w:rsidR="00414950" w:rsidRPr="004E0DC8">
        <w:rPr>
          <w:sz w:val="24"/>
        </w:rPr>
        <w:t>__________________________________________________</w:t>
      </w:r>
      <w:r w:rsidR="00414950" w:rsidRPr="004E0DC8">
        <w:rPr>
          <w:snapToGrid w:val="0"/>
          <w:sz w:val="24"/>
        </w:rPr>
        <w:t>____________________________________________________________________________________________________________________________</w:t>
      </w:r>
      <w:r w:rsidR="004E0DC8">
        <w:rPr>
          <w:snapToGrid w:val="0"/>
          <w:sz w:val="24"/>
        </w:rPr>
        <w:t>____</w:t>
      </w:r>
    </w:p>
    <w:p w:rsidR="00493B51" w:rsidRPr="00414950" w:rsidRDefault="00493B51" w:rsidP="004E0DC8">
      <w:pPr>
        <w:pStyle w:val="af6"/>
        <w:spacing w:before="360" w:line="240" w:lineRule="auto"/>
        <w:ind w:firstLine="0"/>
        <w:rPr>
          <w:snapToGrid w:val="0"/>
          <w:sz w:val="24"/>
        </w:rPr>
      </w:pPr>
      <w:r w:rsidRPr="00414950">
        <w:rPr>
          <w:sz w:val="24"/>
          <w:szCs w:val="24"/>
        </w:rPr>
        <w:t>Участника ______________</w:t>
      </w:r>
      <w:r w:rsidR="00414950">
        <w:rPr>
          <w:sz w:val="24"/>
          <w:szCs w:val="24"/>
        </w:rPr>
        <w:t>_______________________________________________</w:t>
      </w:r>
      <w:r w:rsidRPr="00414950">
        <w:rPr>
          <w:sz w:val="24"/>
          <w:szCs w:val="24"/>
        </w:rPr>
        <w:t xml:space="preserve">, </w:t>
      </w:r>
      <w:r w:rsidR="000D4259">
        <w:rPr>
          <w:sz w:val="24"/>
          <w:szCs w:val="24"/>
        </w:rPr>
        <w:t>как предложившего наименьшую цену</w:t>
      </w:r>
      <w:r w:rsidRPr="00414950">
        <w:rPr>
          <w:sz w:val="24"/>
          <w:szCs w:val="24"/>
        </w:rPr>
        <w:t>.</w:t>
      </w:r>
    </w:p>
    <w:p w:rsidR="00493B51" w:rsidRDefault="00493B51" w:rsidP="004E0DC8">
      <w:pPr>
        <w:pStyle w:val="af5"/>
        <w:spacing w:line="240" w:lineRule="auto"/>
        <w:ind w:firstLine="709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96"/>
        <w:gridCol w:w="2505"/>
        <w:gridCol w:w="5010"/>
      </w:tblGrid>
      <w:tr w:rsidR="00D46A8A" w:rsidRPr="00733C15" w:rsidTr="00325648">
        <w:trPr>
          <w:trHeight w:val="594"/>
          <w:jc w:val="center"/>
        </w:trPr>
        <w:tc>
          <w:tcPr>
            <w:tcW w:w="10111" w:type="dxa"/>
            <w:gridSpan w:val="3"/>
          </w:tcPr>
          <w:p w:rsidR="00D46A8A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>
              <w:rPr>
                <w:szCs w:val="24"/>
              </w:rPr>
              <w:t>Руководитель</w:t>
            </w:r>
            <w:r w:rsidRPr="0097688D">
              <w:rPr>
                <w:szCs w:val="24"/>
              </w:rPr>
              <w:t xml:space="preserve"> экспертной группы</w:t>
            </w:r>
            <w:r w:rsidR="00325648">
              <w:rPr>
                <w:szCs w:val="24"/>
              </w:rPr>
              <w:t xml:space="preserve"> (эксперт)</w:t>
            </w:r>
            <w:r w:rsidRPr="0097688D">
              <w:rPr>
                <w:szCs w:val="24"/>
              </w:rPr>
              <w:t>:</w:t>
            </w:r>
          </w:p>
          <w:p w:rsidR="00414950" w:rsidRPr="0097688D" w:rsidRDefault="00414950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</w:p>
        </w:tc>
      </w:tr>
      <w:tr w:rsidR="00D46A8A" w:rsidRPr="00733C15" w:rsidTr="00325648">
        <w:trPr>
          <w:trHeight w:val="304"/>
          <w:jc w:val="center"/>
        </w:trPr>
        <w:tc>
          <w:tcPr>
            <w:tcW w:w="2596" w:type="dxa"/>
          </w:tcPr>
          <w:p w:rsidR="00D46A8A" w:rsidRPr="0097688D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 w:rsidRPr="0097688D">
              <w:rPr>
                <w:szCs w:val="24"/>
              </w:rPr>
              <w:t>_________________</w:t>
            </w:r>
          </w:p>
        </w:tc>
        <w:tc>
          <w:tcPr>
            <w:tcW w:w="2505" w:type="dxa"/>
          </w:tcPr>
          <w:p w:rsidR="00D46A8A" w:rsidRPr="0097688D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>
              <w:rPr>
                <w:szCs w:val="28"/>
              </w:rPr>
              <w:t>ФИО.</w:t>
            </w:r>
          </w:p>
        </w:tc>
        <w:tc>
          <w:tcPr>
            <w:tcW w:w="5010" w:type="dxa"/>
          </w:tcPr>
          <w:p w:rsidR="00D46A8A" w:rsidRPr="0097688D" w:rsidRDefault="00D46A8A" w:rsidP="004E0DC8">
            <w:pPr>
              <w:tabs>
                <w:tab w:val="left" w:pos="6840"/>
              </w:tabs>
              <w:spacing w:line="240" w:lineRule="auto"/>
              <w:ind w:firstLine="0"/>
              <w:rPr>
                <w:szCs w:val="24"/>
              </w:rPr>
            </w:pPr>
            <w:r w:rsidRPr="00820B92">
              <w:rPr>
                <w:szCs w:val="24"/>
              </w:rPr>
              <w:t>–</w:t>
            </w:r>
            <w:r w:rsidRPr="0097688D">
              <w:rPr>
                <w:szCs w:val="24"/>
              </w:rPr>
              <w:t xml:space="preserve"> </w:t>
            </w:r>
            <w:r>
              <w:rPr>
                <w:szCs w:val="24"/>
              </w:rPr>
              <w:t>должность</w:t>
            </w:r>
          </w:p>
        </w:tc>
      </w:tr>
      <w:tr w:rsidR="00D46A8A" w:rsidRPr="00733C15" w:rsidTr="00325648">
        <w:trPr>
          <w:trHeight w:val="594"/>
          <w:jc w:val="center"/>
        </w:trPr>
        <w:tc>
          <w:tcPr>
            <w:tcW w:w="10111" w:type="dxa"/>
            <w:gridSpan w:val="3"/>
          </w:tcPr>
          <w:p w:rsidR="00414950" w:rsidRPr="0097688D" w:rsidRDefault="00414950" w:rsidP="004E0DC8">
            <w:pPr>
              <w:tabs>
                <w:tab w:val="left" w:pos="6840"/>
              </w:tabs>
              <w:spacing w:line="240" w:lineRule="auto"/>
              <w:ind w:firstLine="0"/>
              <w:rPr>
                <w:bCs/>
                <w:szCs w:val="24"/>
              </w:rPr>
            </w:pPr>
          </w:p>
        </w:tc>
      </w:tr>
    </w:tbl>
    <w:p w:rsidR="00BE6089" w:rsidRDefault="00D46A8A" w:rsidP="004E0DC8">
      <w:pPr>
        <w:pStyle w:val="a9"/>
        <w:spacing w:line="240" w:lineRule="auto"/>
        <w:ind w:firstLine="0"/>
      </w:pPr>
      <w:r w:rsidRPr="00256321">
        <w:t xml:space="preserve">Приложение: </w:t>
      </w:r>
      <w:r w:rsidR="00377E66">
        <w:t>индивидуальные экспертные заключения</w:t>
      </w:r>
      <w:r w:rsidR="005C4B0F" w:rsidRPr="005C4B0F">
        <w:t xml:space="preserve"> </w:t>
      </w:r>
      <w:r w:rsidR="005C4B0F">
        <w:t>(в случае наличия)</w:t>
      </w:r>
      <w:r w:rsidR="00377E66">
        <w:t>.</w:t>
      </w:r>
    </w:p>
    <w:p w:rsidR="003F1D72" w:rsidRDefault="003F1D72" w:rsidP="004E0DC8">
      <w:pPr>
        <w:pStyle w:val="a9"/>
        <w:spacing w:line="240" w:lineRule="auto"/>
        <w:ind w:firstLine="0"/>
        <w:sectPr w:rsidR="003F1D72" w:rsidSect="003F1D72">
          <w:pgSz w:w="16838" w:h="11906" w:orient="landscape" w:code="9"/>
          <w:pgMar w:top="567" w:right="567" w:bottom="567" w:left="1134" w:header="709" w:footer="709" w:gutter="0"/>
          <w:cols w:space="708"/>
          <w:docGrid w:linePitch="381"/>
        </w:sectPr>
      </w:pPr>
    </w:p>
    <w:p w:rsidR="003F1D72" w:rsidRPr="003F1D72" w:rsidRDefault="003F1D72" w:rsidP="004E0DC8">
      <w:pPr>
        <w:pStyle w:val="a9"/>
        <w:spacing w:line="240" w:lineRule="auto"/>
        <w:ind w:firstLine="0"/>
      </w:pPr>
    </w:p>
    <w:p w:rsidR="003F1D72" w:rsidRPr="003F1D72" w:rsidRDefault="003F1D72" w:rsidP="003F1D72">
      <w:pPr>
        <w:pStyle w:val="a9"/>
        <w:spacing w:line="240" w:lineRule="auto"/>
        <w:ind w:firstLine="0"/>
        <w:jc w:val="right"/>
      </w:pPr>
      <w:r>
        <w:t>Приложение 6</w:t>
      </w:r>
    </w:p>
    <w:p w:rsidR="003F1D72" w:rsidRDefault="003F1D72" w:rsidP="003F1D72">
      <w:pPr>
        <w:pStyle w:val="a9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Наличие/отсутствие документов в  Заявках Участников в соответствии с  требованиями закупочной документации по _________________________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  <w:highlight w:val="lightGray"/>
        </w:rPr>
        <w:t>(наименование закупочной процедуры)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81"/>
        <w:gridCol w:w="1287"/>
        <w:gridCol w:w="1413"/>
        <w:gridCol w:w="1659"/>
        <w:gridCol w:w="1386"/>
        <w:gridCol w:w="1247"/>
        <w:gridCol w:w="1215"/>
      </w:tblGrid>
      <w:tr w:rsidR="003F1D72" w:rsidTr="003F1D72"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72" w:rsidRDefault="003F1D72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требуемого документа, согласно закупочной документации</w:t>
            </w:r>
          </w:p>
        </w:tc>
        <w:tc>
          <w:tcPr>
            <w:tcW w:w="8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D72" w:rsidRDefault="003F1D72">
            <w:pPr>
              <w:pStyle w:val="a9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Участников</w:t>
            </w:r>
          </w:p>
        </w:tc>
      </w:tr>
      <w:tr w:rsidR="003F1D72" w:rsidTr="003F1D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1D72" w:rsidRDefault="003F1D72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72" w:rsidRDefault="003F1D72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Участник 1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72" w:rsidRDefault="003F1D72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Участник 2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72" w:rsidRDefault="003F1D72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72" w:rsidRDefault="003F1D72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72" w:rsidRDefault="003F1D72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72" w:rsidRDefault="003F1D72">
            <w:pPr>
              <w:pStyle w:val="a9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</w:t>
            </w:r>
          </w:p>
        </w:tc>
      </w:tr>
      <w:tr w:rsidR="003F1D72" w:rsidTr="003F1D72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72" w:rsidRDefault="003F1D72">
            <w:pPr>
              <w:pStyle w:val="a9"/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Таблица заполняется согласно </w:t>
            </w:r>
            <w:r>
              <w:rPr>
                <w:b/>
                <w:i/>
                <w:sz w:val="24"/>
                <w:szCs w:val="24"/>
              </w:rPr>
              <w:t>матрице содержания  заявки</w:t>
            </w:r>
            <w:r>
              <w:rPr>
                <w:i/>
                <w:sz w:val="24"/>
                <w:szCs w:val="24"/>
              </w:rPr>
              <w:t>, входящей в состав соответствующей закупочной документации и иных документов, входящих в состав заявки участника*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Default="003F1D72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Default="003F1D72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Default="003F1D72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Default="003F1D72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Default="003F1D72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Default="003F1D72">
            <w:pPr>
              <w:pStyle w:val="a9"/>
              <w:ind w:firstLine="0"/>
              <w:rPr>
                <w:i/>
              </w:rPr>
            </w:pPr>
          </w:p>
        </w:tc>
      </w:tr>
      <w:tr w:rsidR="003F1D72" w:rsidTr="003F1D72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D72" w:rsidRDefault="003F1D72">
            <w:pPr>
              <w:pStyle w:val="a9"/>
              <w:spacing w:line="240" w:lineRule="auto"/>
              <w:ind w:firstLine="0"/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Default="003F1D72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Default="003F1D72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Default="003F1D72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Default="003F1D72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Default="003F1D72">
            <w:pPr>
              <w:pStyle w:val="a9"/>
              <w:ind w:firstLine="0"/>
              <w:rPr>
                <w:i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72" w:rsidRDefault="003F1D72">
            <w:pPr>
              <w:pStyle w:val="a9"/>
              <w:ind w:firstLine="0"/>
              <w:rPr>
                <w:i/>
              </w:rPr>
            </w:pPr>
          </w:p>
        </w:tc>
      </w:tr>
    </w:tbl>
    <w:p w:rsidR="003F1D72" w:rsidRDefault="003F1D72" w:rsidP="003F1D72">
      <w:pPr>
        <w:pStyle w:val="a9"/>
        <w:spacing w:before="240" w:line="240" w:lineRule="auto"/>
        <w:rPr>
          <w:i/>
        </w:rPr>
      </w:pPr>
      <w:r>
        <w:rPr>
          <w:i/>
        </w:rPr>
        <w:t>* - При проведении закупочной процедуры в бумажном виде таблица заполняется в соответствии с бумажным вариантом, представленным участниками</w:t>
      </w:r>
    </w:p>
    <w:p w:rsidR="003F1D72" w:rsidRDefault="003F1D72" w:rsidP="003F1D72">
      <w:pPr>
        <w:pStyle w:val="a9"/>
        <w:spacing w:before="240" w:line="240" w:lineRule="auto"/>
        <w:rPr>
          <w:i/>
        </w:rPr>
      </w:pPr>
      <w:r>
        <w:rPr>
          <w:i/>
        </w:rPr>
        <w:t xml:space="preserve">Легенда: </w:t>
      </w:r>
    </w:p>
    <w:p w:rsidR="003F1D72" w:rsidRDefault="003F1D72" w:rsidP="003F1D72">
      <w:pPr>
        <w:pStyle w:val="a9"/>
        <w:tabs>
          <w:tab w:val="left" w:pos="2977"/>
        </w:tabs>
        <w:spacing w:line="240" w:lineRule="auto"/>
        <w:ind w:left="2977" w:hanging="2410"/>
        <w:rPr>
          <w:i/>
        </w:rPr>
      </w:pPr>
      <w:r>
        <w:rPr>
          <w:i/>
        </w:rPr>
        <w:t>«+»</w:t>
      </w:r>
      <w:r>
        <w:rPr>
          <w:i/>
        </w:rPr>
        <w:tab/>
        <w:t>документ/информация присутствует в заявке;</w:t>
      </w:r>
    </w:p>
    <w:p w:rsidR="003F1D72" w:rsidRDefault="003F1D72" w:rsidP="003F1D72">
      <w:pPr>
        <w:pStyle w:val="a9"/>
        <w:tabs>
          <w:tab w:val="left" w:pos="2977"/>
        </w:tabs>
        <w:spacing w:line="240" w:lineRule="auto"/>
        <w:ind w:left="851" w:hanging="284"/>
        <w:rPr>
          <w:i/>
        </w:rPr>
      </w:pPr>
      <w:r>
        <w:rPr>
          <w:i/>
        </w:rPr>
        <w:t xml:space="preserve">«-» </w:t>
      </w:r>
      <w:r>
        <w:rPr>
          <w:i/>
        </w:rPr>
        <w:tab/>
        <w:t xml:space="preserve"> документ/информация  отсутствует.</w:t>
      </w:r>
    </w:p>
    <w:p w:rsidR="003F1D72" w:rsidRPr="003F1D72" w:rsidRDefault="003F1D72" w:rsidP="004E0DC8">
      <w:pPr>
        <w:pStyle w:val="a9"/>
        <w:spacing w:line="240" w:lineRule="auto"/>
        <w:ind w:firstLine="0"/>
        <w:rPr>
          <w:lang w:val="en-US"/>
        </w:rPr>
      </w:pPr>
    </w:p>
    <w:sectPr w:rsidR="003F1D72" w:rsidRPr="003F1D72" w:rsidSect="003F1D72">
      <w:pgSz w:w="11906" w:h="16838" w:code="9"/>
      <w:pgMar w:top="567" w:right="567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648" w:rsidRDefault="00325648">
      <w:r>
        <w:separator/>
      </w:r>
    </w:p>
  </w:endnote>
  <w:endnote w:type="continuationSeparator" w:id="0">
    <w:p w:rsidR="00325648" w:rsidRDefault="00325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648" w:rsidRDefault="00325648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D15AE1">
      <w:rPr>
        <w:noProof/>
      </w:rPr>
      <w:t>2</w:t>
    </w:r>
    <w:r>
      <w:fldChar w:fldCharType="end"/>
    </w:r>
  </w:p>
  <w:p w:rsidR="00325648" w:rsidRDefault="0032564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648" w:rsidRDefault="00325648">
      <w:r>
        <w:separator/>
      </w:r>
    </w:p>
  </w:footnote>
  <w:footnote w:type="continuationSeparator" w:id="0">
    <w:p w:rsidR="00325648" w:rsidRDefault="00325648">
      <w:r>
        <w:continuationSeparator/>
      </w:r>
    </w:p>
  </w:footnote>
  <w:footnote w:id="1">
    <w:p w:rsidR="00010677" w:rsidRDefault="00010677" w:rsidP="00010677">
      <w:pPr>
        <w:pStyle w:val="aff8"/>
      </w:pPr>
      <w:r>
        <w:rPr>
          <w:rStyle w:val="af1"/>
        </w:rPr>
        <w:footnoteRef/>
      </w:r>
      <w:r>
        <w:t xml:space="preserve"> Иные запросы вправе инициировать только закупочная комиссия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23D2A72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6C11EE3"/>
    <w:multiLevelType w:val="multilevel"/>
    <w:tmpl w:val="C42C66F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3">
    <w:nsid w:val="17206615"/>
    <w:multiLevelType w:val="multilevel"/>
    <w:tmpl w:val="45C27A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2"/>
      <w:numFmt w:val="decimal"/>
      <w:lvlText w:val="1.4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4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D222B77"/>
    <w:multiLevelType w:val="multilevel"/>
    <w:tmpl w:val="697049D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7">
    <w:nsid w:val="3AF46E8D"/>
    <w:multiLevelType w:val="multilevel"/>
    <w:tmpl w:val="229E5488"/>
    <w:lvl w:ilvl="0">
      <w:start w:val="7"/>
      <w:numFmt w:val="decimal"/>
      <w:lvlText w:val="3.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8">
    <w:nsid w:val="3E841B02"/>
    <w:multiLevelType w:val="multilevel"/>
    <w:tmpl w:val="DA684956"/>
    <w:lvl w:ilvl="0">
      <w:start w:val="1"/>
      <w:numFmt w:val="decimal"/>
      <w:lvlText w:val="2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9">
    <w:nsid w:val="403A2273"/>
    <w:multiLevelType w:val="multilevel"/>
    <w:tmpl w:val="BB80A5F0"/>
    <w:lvl w:ilvl="0">
      <w:start w:val="1"/>
      <w:numFmt w:val="decimal"/>
      <w:lvlText w:val="3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0">
    <w:nsid w:val="446A63F1"/>
    <w:multiLevelType w:val="multilevel"/>
    <w:tmpl w:val="5EA2DC76"/>
    <w:lvl w:ilvl="0">
      <w:start w:val="1"/>
      <w:numFmt w:val="decimal"/>
      <w:lvlText w:val="1.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1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6C535E8"/>
    <w:multiLevelType w:val="hybridMultilevel"/>
    <w:tmpl w:val="6A76BD0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0BA477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46CBC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1F6F2D4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rFonts w:hint="default"/>
        <w:b w:val="0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B2221B2"/>
    <w:multiLevelType w:val="hybridMultilevel"/>
    <w:tmpl w:val="B7CCBB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4D836CBF"/>
    <w:multiLevelType w:val="multilevel"/>
    <w:tmpl w:val="BCBC29C6"/>
    <w:lvl w:ilvl="0">
      <w:start w:val="1"/>
      <w:numFmt w:val="decimal"/>
      <w:lvlText w:val="%1."/>
      <w:lvlJc w:val="left"/>
      <w:pPr>
        <w:tabs>
          <w:tab w:val="num" w:pos="567"/>
        </w:tabs>
        <w:ind w:left="-567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abstractNum w:abstractNumId="16">
    <w:nsid w:val="5B644C00"/>
    <w:multiLevelType w:val="hybridMultilevel"/>
    <w:tmpl w:val="600AB4CE"/>
    <w:lvl w:ilvl="0" w:tplc="A9F6B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612649D8"/>
    <w:multiLevelType w:val="multilevel"/>
    <w:tmpl w:val="4B3CC55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C501548"/>
    <w:multiLevelType w:val="multilevel"/>
    <w:tmpl w:val="41527A4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19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7A2416CA"/>
    <w:multiLevelType w:val="multilevel"/>
    <w:tmpl w:val="FB48989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4.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604" w:hanging="1800"/>
      </w:pPr>
      <w:rPr>
        <w:rFonts w:hint="default"/>
      </w:rPr>
    </w:lvl>
  </w:abstractNum>
  <w:abstractNum w:abstractNumId="21">
    <w:nsid w:val="7B9A0D7F"/>
    <w:multiLevelType w:val="hybridMultilevel"/>
    <w:tmpl w:val="B3AA0092"/>
    <w:lvl w:ilvl="0" w:tplc="9DD0E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C4A7D81"/>
    <w:multiLevelType w:val="hybridMultilevel"/>
    <w:tmpl w:val="3A16AD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D660B0F"/>
    <w:multiLevelType w:val="multilevel"/>
    <w:tmpl w:val="5D7278D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2">
      <w:start w:val="1"/>
      <w:numFmt w:val="decimal"/>
      <w:lvlText w:val="4.1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1.4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5">
    <w:nsid w:val="7D7F3B93"/>
    <w:multiLevelType w:val="multilevel"/>
    <w:tmpl w:val="D0783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"/>
        </w:tabs>
        <w:ind w:left="297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"/>
        </w:tabs>
        <w:ind w:left="368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-20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1"/>
        </w:tabs>
        <w:ind w:left="509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"/>
        </w:tabs>
        <w:ind w:left="580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1"/>
        </w:tabs>
        <w:ind w:left="6513" w:hanging="708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5"/>
  </w:num>
  <w:num w:numId="4">
    <w:abstractNumId w:val="11"/>
  </w:num>
  <w:num w:numId="5">
    <w:abstractNumId w:val="10"/>
  </w:num>
  <w:num w:numId="6">
    <w:abstractNumId w:val="2"/>
  </w:num>
  <w:num w:numId="7">
    <w:abstractNumId w:val="9"/>
  </w:num>
  <w:num w:numId="8">
    <w:abstractNumId w:val="25"/>
  </w:num>
  <w:num w:numId="9">
    <w:abstractNumId w:val="22"/>
  </w:num>
  <w:num w:numId="10">
    <w:abstractNumId w:val="7"/>
  </w:num>
  <w:num w:numId="11">
    <w:abstractNumId w:val="12"/>
  </w:num>
  <w:num w:numId="12">
    <w:abstractNumId w:val="16"/>
  </w:num>
  <w:num w:numId="13">
    <w:abstractNumId w:val="14"/>
  </w:num>
  <w:num w:numId="14">
    <w:abstractNumId w:val="3"/>
  </w:num>
  <w:num w:numId="15">
    <w:abstractNumId w:val="24"/>
  </w:num>
  <w:num w:numId="16">
    <w:abstractNumId w:val="18"/>
  </w:num>
  <w:num w:numId="17">
    <w:abstractNumId w:val="8"/>
  </w:num>
  <w:num w:numId="18">
    <w:abstractNumId w:val="6"/>
  </w:num>
  <w:num w:numId="19">
    <w:abstractNumId w:val="20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"/>
  </w:num>
  <w:num w:numId="23">
    <w:abstractNumId w:val="5"/>
  </w:num>
  <w:num w:numId="24">
    <w:abstractNumId w:val="19"/>
  </w:num>
  <w:num w:numId="25">
    <w:abstractNumId w:val="23"/>
  </w:num>
  <w:num w:numId="26">
    <w:abstractNumId w:val="23"/>
  </w:num>
  <w:num w:numId="27">
    <w:abstractNumId w:val="23"/>
  </w:num>
  <w:num w:numId="28">
    <w:abstractNumId w:val="0"/>
  </w:num>
  <w:num w:numId="29">
    <w:abstractNumId w:val="0"/>
  </w:num>
  <w:num w:numId="30">
    <w:abstractNumId w:val="23"/>
  </w:num>
  <w:num w:numId="31">
    <w:abstractNumId w:val="21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5E"/>
    <w:rsid w:val="00000509"/>
    <w:rsid w:val="00007606"/>
    <w:rsid w:val="00010677"/>
    <w:rsid w:val="000124B1"/>
    <w:rsid w:val="000125A1"/>
    <w:rsid w:val="000147DC"/>
    <w:rsid w:val="00017D44"/>
    <w:rsid w:val="00024CD5"/>
    <w:rsid w:val="0003080A"/>
    <w:rsid w:val="00052302"/>
    <w:rsid w:val="00055239"/>
    <w:rsid w:val="00075509"/>
    <w:rsid w:val="0007647E"/>
    <w:rsid w:val="0008029D"/>
    <w:rsid w:val="00082C82"/>
    <w:rsid w:val="00082F96"/>
    <w:rsid w:val="0008605A"/>
    <w:rsid w:val="00086C31"/>
    <w:rsid w:val="0009533A"/>
    <w:rsid w:val="000977C9"/>
    <w:rsid w:val="000A1177"/>
    <w:rsid w:val="000A6310"/>
    <w:rsid w:val="000B5A29"/>
    <w:rsid w:val="000B62B4"/>
    <w:rsid w:val="000B7CEB"/>
    <w:rsid w:val="000C4715"/>
    <w:rsid w:val="000C6779"/>
    <w:rsid w:val="000D226F"/>
    <w:rsid w:val="000D4259"/>
    <w:rsid w:val="000F344C"/>
    <w:rsid w:val="001054E6"/>
    <w:rsid w:val="001055A7"/>
    <w:rsid w:val="001065B7"/>
    <w:rsid w:val="00110635"/>
    <w:rsid w:val="00112F70"/>
    <w:rsid w:val="0011347C"/>
    <w:rsid w:val="00114564"/>
    <w:rsid w:val="00121C87"/>
    <w:rsid w:val="00121F50"/>
    <w:rsid w:val="001426DB"/>
    <w:rsid w:val="00145538"/>
    <w:rsid w:val="00146131"/>
    <w:rsid w:val="00146B99"/>
    <w:rsid w:val="00150D94"/>
    <w:rsid w:val="00155463"/>
    <w:rsid w:val="00156E4A"/>
    <w:rsid w:val="001636D4"/>
    <w:rsid w:val="00173271"/>
    <w:rsid w:val="0017354C"/>
    <w:rsid w:val="001735C2"/>
    <w:rsid w:val="00175BD9"/>
    <w:rsid w:val="001767C2"/>
    <w:rsid w:val="00177F34"/>
    <w:rsid w:val="00177FE8"/>
    <w:rsid w:val="00192432"/>
    <w:rsid w:val="001A06D6"/>
    <w:rsid w:val="001B1A78"/>
    <w:rsid w:val="001B4A86"/>
    <w:rsid w:val="001C112E"/>
    <w:rsid w:val="001C3345"/>
    <w:rsid w:val="001C3DFE"/>
    <w:rsid w:val="001C6337"/>
    <w:rsid w:val="001C69FE"/>
    <w:rsid w:val="001D09EB"/>
    <w:rsid w:val="001D1C54"/>
    <w:rsid w:val="001D222D"/>
    <w:rsid w:val="001D3F02"/>
    <w:rsid w:val="001D4A4F"/>
    <w:rsid w:val="001E20D5"/>
    <w:rsid w:val="001E2E81"/>
    <w:rsid w:val="001F15B1"/>
    <w:rsid w:val="001F4FFA"/>
    <w:rsid w:val="001F5B2E"/>
    <w:rsid w:val="002044AA"/>
    <w:rsid w:val="002075A4"/>
    <w:rsid w:val="002157D4"/>
    <w:rsid w:val="00221418"/>
    <w:rsid w:val="002234E3"/>
    <w:rsid w:val="00233CF8"/>
    <w:rsid w:val="002428E0"/>
    <w:rsid w:val="002448CB"/>
    <w:rsid w:val="00245091"/>
    <w:rsid w:val="002464B9"/>
    <w:rsid w:val="002510B0"/>
    <w:rsid w:val="0026179B"/>
    <w:rsid w:val="00264982"/>
    <w:rsid w:val="00266276"/>
    <w:rsid w:val="002730B4"/>
    <w:rsid w:val="002730D6"/>
    <w:rsid w:val="00274855"/>
    <w:rsid w:val="00275007"/>
    <w:rsid w:val="002800F9"/>
    <w:rsid w:val="00287FD0"/>
    <w:rsid w:val="002B14C3"/>
    <w:rsid w:val="002B2C92"/>
    <w:rsid w:val="002B5504"/>
    <w:rsid w:val="002B640A"/>
    <w:rsid w:val="002B70AD"/>
    <w:rsid w:val="002B744B"/>
    <w:rsid w:val="002C39D3"/>
    <w:rsid w:val="002C4E52"/>
    <w:rsid w:val="002C7E6D"/>
    <w:rsid w:val="002D669D"/>
    <w:rsid w:val="002E6A52"/>
    <w:rsid w:val="002F0158"/>
    <w:rsid w:val="002F403A"/>
    <w:rsid w:val="002F684D"/>
    <w:rsid w:val="0030484A"/>
    <w:rsid w:val="00305BB7"/>
    <w:rsid w:val="00306590"/>
    <w:rsid w:val="00310BE5"/>
    <w:rsid w:val="003212B4"/>
    <w:rsid w:val="00325648"/>
    <w:rsid w:val="00330C92"/>
    <w:rsid w:val="0033165D"/>
    <w:rsid w:val="003459BA"/>
    <w:rsid w:val="003510C5"/>
    <w:rsid w:val="00355275"/>
    <w:rsid w:val="00357B2D"/>
    <w:rsid w:val="00357E7E"/>
    <w:rsid w:val="00361C93"/>
    <w:rsid w:val="0037109A"/>
    <w:rsid w:val="00377E66"/>
    <w:rsid w:val="00394399"/>
    <w:rsid w:val="003A1757"/>
    <w:rsid w:val="003B2DEB"/>
    <w:rsid w:val="003C3B74"/>
    <w:rsid w:val="003C7FEC"/>
    <w:rsid w:val="003D3E3F"/>
    <w:rsid w:val="003D7578"/>
    <w:rsid w:val="003E154B"/>
    <w:rsid w:val="003E2813"/>
    <w:rsid w:val="003E707D"/>
    <w:rsid w:val="003F1CFA"/>
    <w:rsid w:val="003F1D72"/>
    <w:rsid w:val="003F242D"/>
    <w:rsid w:val="003F2518"/>
    <w:rsid w:val="004020BC"/>
    <w:rsid w:val="00402F68"/>
    <w:rsid w:val="00407DBF"/>
    <w:rsid w:val="004109BB"/>
    <w:rsid w:val="0041183C"/>
    <w:rsid w:val="00414057"/>
    <w:rsid w:val="00414950"/>
    <w:rsid w:val="00421374"/>
    <w:rsid w:val="004303E6"/>
    <w:rsid w:val="004304D8"/>
    <w:rsid w:val="004345C3"/>
    <w:rsid w:val="0043620F"/>
    <w:rsid w:val="00441328"/>
    <w:rsid w:val="0044453D"/>
    <w:rsid w:val="00452923"/>
    <w:rsid w:val="00453D03"/>
    <w:rsid w:val="00454456"/>
    <w:rsid w:val="004640A4"/>
    <w:rsid w:val="004643B0"/>
    <w:rsid w:val="00464ADB"/>
    <w:rsid w:val="0047129E"/>
    <w:rsid w:val="00484CBF"/>
    <w:rsid w:val="00490587"/>
    <w:rsid w:val="00493B51"/>
    <w:rsid w:val="004A1E2B"/>
    <w:rsid w:val="004A4624"/>
    <w:rsid w:val="004A46E2"/>
    <w:rsid w:val="004A480A"/>
    <w:rsid w:val="004B4C14"/>
    <w:rsid w:val="004C7BFB"/>
    <w:rsid w:val="004D01AA"/>
    <w:rsid w:val="004D2739"/>
    <w:rsid w:val="004D646D"/>
    <w:rsid w:val="004D71C3"/>
    <w:rsid w:val="004E0DC8"/>
    <w:rsid w:val="004E2EC9"/>
    <w:rsid w:val="004E43A3"/>
    <w:rsid w:val="004E73BD"/>
    <w:rsid w:val="004F30A6"/>
    <w:rsid w:val="004F319B"/>
    <w:rsid w:val="004F4D09"/>
    <w:rsid w:val="004F7A69"/>
    <w:rsid w:val="004F7E8C"/>
    <w:rsid w:val="00501F5E"/>
    <w:rsid w:val="00502341"/>
    <w:rsid w:val="0050262B"/>
    <w:rsid w:val="00503F4A"/>
    <w:rsid w:val="00504C96"/>
    <w:rsid w:val="0050690C"/>
    <w:rsid w:val="00506E9B"/>
    <w:rsid w:val="00507D98"/>
    <w:rsid w:val="005128A7"/>
    <w:rsid w:val="005143AA"/>
    <w:rsid w:val="00531727"/>
    <w:rsid w:val="00540562"/>
    <w:rsid w:val="00544FFF"/>
    <w:rsid w:val="0054596E"/>
    <w:rsid w:val="00556DBF"/>
    <w:rsid w:val="005611EC"/>
    <w:rsid w:val="00562596"/>
    <w:rsid w:val="0056622E"/>
    <w:rsid w:val="00566247"/>
    <w:rsid w:val="0057578D"/>
    <w:rsid w:val="00575FDA"/>
    <w:rsid w:val="005833FF"/>
    <w:rsid w:val="00586525"/>
    <w:rsid w:val="0059043F"/>
    <w:rsid w:val="005907F2"/>
    <w:rsid w:val="00593C40"/>
    <w:rsid w:val="005948FF"/>
    <w:rsid w:val="00597AF3"/>
    <w:rsid w:val="00597D56"/>
    <w:rsid w:val="005A109C"/>
    <w:rsid w:val="005A3922"/>
    <w:rsid w:val="005A51D6"/>
    <w:rsid w:val="005A671A"/>
    <w:rsid w:val="005A6781"/>
    <w:rsid w:val="005B07B9"/>
    <w:rsid w:val="005C3585"/>
    <w:rsid w:val="005C390C"/>
    <w:rsid w:val="005C3B85"/>
    <w:rsid w:val="005C4925"/>
    <w:rsid w:val="005C4B0F"/>
    <w:rsid w:val="005C721F"/>
    <w:rsid w:val="005D263D"/>
    <w:rsid w:val="005E195B"/>
    <w:rsid w:val="005E1FF2"/>
    <w:rsid w:val="005E55DE"/>
    <w:rsid w:val="005E726E"/>
    <w:rsid w:val="005F247E"/>
    <w:rsid w:val="005F2FB9"/>
    <w:rsid w:val="005F56DE"/>
    <w:rsid w:val="005F5B09"/>
    <w:rsid w:val="00601E57"/>
    <w:rsid w:val="0060358E"/>
    <w:rsid w:val="00605917"/>
    <w:rsid w:val="006066A8"/>
    <w:rsid w:val="00612462"/>
    <w:rsid w:val="0061541B"/>
    <w:rsid w:val="006207EA"/>
    <w:rsid w:val="00621399"/>
    <w:rsid w:val="00622333"/>
    <w:rsid w:val="006248E4"/>
    <w:rsid w:val="006325F0"/>
    <w:rsid w:val="006359FB"/>
    <w:rsid w:val="00636065"/>
    <w:rsid w:val="0063755A"/>
    <w:rsid w:val="00642EF0"/>
    <w:rsid w:val="00647BA5"/>
    <w:rsid w:val="00665C8C"/>
    <w:rsid w:val="00666531"/>
    <w:rsid w:val="006719A7"/>
    <w:rsid w:val="006766E1"/>
    <w:rsid w:val="006918C3"/>
    <w:rsid w:val="00692714"/>
    <w:rsid w:val="00694478"/>
    <w:rsid w:val="00694F6E"/>
    <w:rsid w:val="006958B2"/>
    <w:rsid w:val="006963B0"/>
    <w:rsid w:val="006A6498"/>
    <w:rsid w:val="006A668B"/>
    <w:rsid w:val="006B08E2"/>
    <w:rsid w:val="006B1B3C"/>
    <w:rsid w:val="006C0EA7"/>
    <w:rsid w:val="006C43CF"/>
    <w:rsid w:val="006D3127"/>
    <w:rsid w:val="006E3C95"/>
    <w:rsid w:val="006E3CA3"/>
    <w:rsid w:val="006E3D1B"/>
    <w:rsid w:val="006F412E"/>
    <w:rsid w:val="006F5705"/>
    <w:rsid w:val="0070750F"/>
    <w:rsid w:val="00707874"/>
    <w:rsid w:val="007127B4"/>
    <w:rsid w:val="00713C8C"/>
    <w:rsid w:val="00734FF3"/>
    <w:rsid w:val="0074492C"/>
    <w:rsid w:val="00744A73"/>
    <w:rsid w:val="00751012"/>
    <w:rsid w:val="00755048"/>
    <w:rsid w:val="00766AE1"/>
    <w:rsid w:val="00777B57"/>
    <w:rsid w:val="00780556"/>
    <w:rsid w:val="0078164B"/>
    <w:rsid w:val="007829CE"/>
    <w:rsid w:val="00785F0A"/>
    <w:rsid w:val="007864D5"/>
    <w:rsid w:val="00794FAD"/>
    <w:rsid w:val="00795E4F"/>
    <w:rsid w:val="00796967"/>
    <w:rsid w:val="0079791A"/>
    <w:rsid w:val="007A2687"/>
    <w:rsid w:val="007A411C"/>
    <w:rsid w:val="007A6711"/>
    <w:rsid w:val="007C3AF3"/>
    <w:rsid w:val="007C3EF3"/>
    <w:rsid w:val="007C4E8A"/>
    <w:rsid w:val="007D57B6"/>
    <w:rsid w:val="007E214D"/>
    <w:rsid w:val="007E4995"/>
    <w:rsid w:val="007E7A13"/>
    <w:rsid w:val="007F47FB"/>
    <w:rsid w:val="007F5E43"/>
    <w:rsid w:val="0080231B"/>
    <w:rsid w:val="0080624C"/>
    <w:rsid w:val="00807852"/>
    <w:rsid w:val="00816C3D"/>
    <w:rsid w:val="008213D6"/>
    <w:rsid w:val="008226F8"/>
    <w:rsid w:val="008228C5"/>
    <w:rsid w:val="0082313A"/>
    <w:rsid w:val="008309E5"/>
    <w:rsid w:val="008348F6"/>
    <w:rsid w:val="008371A0"/>
    <w:rsid w:val="00841F97"/>
    <w:rsid w:val="00845760"/>
    <w:rsid w:val="00856C55"/>
    <w:rsid w:val="0085770F"/>
    <w:rsid w:val="008603F6"/>
    <w:rsid w:val="008606A9"/>
    <w:rsid w:val="00861191"/>
    <w:rsid w:val="0086493A"/>
    <w:rsid w:val="0087404C"/>
    <w:rsid w:val="00885F12"/>
    <w:rsid w:val="008903A3"/>
    <w:rsid w:val="00893DB4"/>
    <w:rsid w:val="008A30D1"/>
    <w:rsid w:val="008A791F"/>
    <w:rsid w:val="008B2820"/>
    <w:rsid w:val="008B28FF"/>
    <w:rsid w:val="008B52DD"/>
    <w:rsid w:val="008B6F3A"/>
    <w:rsid w:val="008C1950"/>
    <w:rsid w:val="008D23C4"/>
    <w:rsid w:val="008D321A"/>
    <w:rsid w:val="008D3241"/>
    <w:rsid w:val="008E0154"/>
    <w:rsid w:val="008F43D1"/>
    <w:rsid w:val="008F6E8A"/>
    <w:rsid w:val="00900FB6"/>
    <w:rsid w:val="00902545"/>
    <w:rsid w:val="00902FF1"/>
    <w:rsid w:val="00906837"/>
    <w:rsid w:val="009068B7"/>
    <w:rsid w:val="00911A42"/>
    <w:rsid w:val="009164C1"/>
    <w:rsid w:val="009302EA"/>
    <w:rsid w:val="00931B03"/>
    <w:rsid w:val="00931CE5"/>
    <w:rsid w:val="009321B1"/>
    <w:rsid w:val="00935602"/>
    <w:rsid w:val="009365B6"/>
    <w:rsid w:val="00940B07"/>
    <w:rsid w:val="00942555"/>
    <w:rsid w:val="0094353B"/>
    <w:rsid w:val="00946571"/>
    <w:rsid w:val="00947B2C"/>
    <w:rsid w:val="009530DC"/>
    <w:rsid w:val="00957719"/>
    <w:rsid w:val="009632FB"/>
    <w:rsid w:val="00966D3F"/>
    <w:rsid w:val="00983D65"/>
    <w:rsid w:val="009849CD"/>
    <w:rsid w:val="00984E87"/>
    <w:rsid w:val="00993FA3"/>
    <w:rsid w:val="00996737"/>
    <w:rsid w:val="009A2A68"/>
    <w:rsid w:val="009A3965"/>
    <w:rsid w:val="009A5852"/>
    <w:rsid w:val="009C1F02"/>
    <w:rsid w:val="009C3048"/>
    <w:rsid w:val="009C45F1"/>
    <w:rsid w:val="009D0CFE"/>
    <w:rsid w:val="009D1C7B"/>
    <w:rsid w:val="009D3E91"/>
    <w:rsid w:val="009D42BF"/>
    <w:rsid w:val="009D5E78"/>
    <w:rsid w:val="009F12CF"/>
    <w:rsid w:val="009F16AC"/>
    <w:rsid w:val="009F5A24"/>
    <w:rsid w:val="009F71CF"/>
    <w:rsid w:val="00A02E1F"/>
    <w:rsid w:val="00A03F35"/>
    <w:rsid w:val="00A04190"/>
    <w:rsid w:val="00A05E28"/>
    <w:rsid w:val="00A1315A"/>
    <w:rsid w:val="00A14D19"/>
    <w:rsid w:val="00A16A93"/>
    <w:rsid w:val="00A1719D"/>
    <w:rsid w:val="00A24B83"/>
    <w:rsid w:val="00A271A7"/>
    <w:rsid w:val="00A37023"/>
    <w:rsid w:val="00A45256"/>
    <w:rsid w:val="00A53480"/>
    <w:rsid w:val="00A60B35"/>
    <w:rsid w:val="00A6101B"/>
    <w:rsid w:val="00A668F8"/>
    <w:rsid w:val="00A7427D"/>
    <w:rsid w:val="00A815B6"/>
    <w:rsid w:val="00A84F9D"/>
    <w:rsid w:val="00A923FE"/>
    <w:rsid w:val="00A92F01"/>
    <w:rsid w:val="00A95AB0"/>
    <w:rsid w:val="00AB2FFF"/>
    <w:rsid w:val="00AB6920"/>
    <w:rsid w:val="00AC5FA4"/>
    <w:rsid w:val="00AE2CEE"/>
    <w:rsid w:val="00AE2ED6"/>
    <w:rsid w:val="00AE390D"/>
    <w:rsid w:val="00AF4A32"/>
    <w:rsid w:val="00AF6DEB"/>
    <w:rsid w:val="00B01055"/>
    <w:rsid w:val="00B34E92"/>
    <w:rsid w:val="00B4020F"/>
    <w:rsid w:val="00B41F56"/>
    <w:rsid w:val="00B4437B"/>
    <w:rsid w:val="00B45104"/>
    <w:rsid w:val="00B52D32"/>
    <w:rsid w:val="00B56FFB"/>
    <w:rsid w:val="00B64628"/>
    <w:rsid w:val="00B655DF"/>
    <w:rsid w:val="00B6746E"/>
    <w:rsid w:val="00B71FA2"/>
    <w:rsid w:val="00B73DAC"/>
    <w:rsid w:val="00B75ED5"/>
    <w:rsid w:val="00B76778"/>
    <w:rsid w:val="00B76D0B"/>
    <w:rsid w:val="00B9599B"/>
    <w:rsid w:val="00BA3DE9"/>
    <w:rsid w:val="00BB3B2C"/>
    <w:rsid w:val="00BB5511"/>
    <w:rsid w:val="00BC0F3C"/>
    <w:rsid w:val="00BC785B"/>
    <w:rsid w:val="00BE34B8"/>
    <w:rsid w:val="00BE4091"/>
    <w:rsid w:val="00BE6089"/>
    <w:rsid w:val="00BE70C4"/>
    <w:rsid w:val="00BF08EE"/>
    <w:rsid w:val="00BF0AAC"/>
    <w:rsid w:val="00C073B8"/>
    <w:rsid w:val="00C14143"/>
    <w:rsid w:val="00C245A7"/>
    <w:rsid w:val="00C263EA"/>
    <w:rsid w:val="00C4002A"/>
    <w:rsid w:val="00C40489"/>
    <w:rsid w:val="00C43826"/>
    <w:rsid w:val="00C444B2"/>
    <w:rsid w:val="00C45CB7"/>
    <w:rsid w:val="00C557F2"/>
    <w:rsid w:val="00C664F7"/>
    <w:rsid w:val="00C71965"/>
    <w:rsid w:val="00C771EC"/>
    <w:rsid w:val="00C779FB"/>
    <w:rsid w:val="00C77B87"/>
    <w:rsid w:val="00C82B52"/>
    <w:rsid w:val="00C8329F"/>
    <w:rsid w:val="00C84686"/>
    <w:rsid w:val="00C8496C"/>
    <w:rsid w:val="00C866A1"/>
    <w:rsid w:val="00C92F91"/>
    <w:rsid w:val="00C93DF2"/>
    <w:rsid w:val="00C97150"/>
    <w:rsid w:val="00CA0A03"/>
    <w:rsid w:val="00CA0C3D"/>
    <w:rsid w:val="00CA4EF3"/>
    <w:rsid w:val="00CA5FF6"/>
    <w:rsid w:val="00CF7618"/>
    <w:rsid w:val="00D05066"/>
    <w:rsid w:val="00D075CC"/>
    <w:rsid w:val="00D10950"/>
    <w:rsid w:val="00D111EE"/>
    <w:rsid w:val="00D15AE1"/>
    <w:rsid w:val="00D24E64"/>
    <w:rsid w:val="00D25FAB"/>
    <w:rsid w:val="00D26144"/>
    <w:rsid w:val="00D34E31"/>
    <w:rsid w:val="00D35479"/>
    <w:rsid w:val="00D43DD5"/>
    <w:rsid w:val="00D449A2"/>
    <w:rsid w:val="00D46688"/>
    <w:rsid w:val="00D46A8A"/>
    <w:rsid w:val="00D46E59"/>
    <w:rsid w:val="00D53426"/>
    <w:rsid w:val="00D61414"/>
    <w:rsid w:val="00D71DC1"/>
    <w:rsid w:val="00D77677"/>
    <w:rsid w:val="00D87A08"/>
    <w:rsid w:val="00D90504"/>
    <w:rsid w:val="00D9223C"/>
    <w:rsid w:val="00D930AB"/>
    <w:rsid w:val="00D94AA3"/>
    <w:rsid w:val="00D9657D"/>
    <w:rsid w:val="00DA06C7"/>
    <w:rsid w:val="00DA4ECB"/>
    <w:rsid w:val="00DA6B26"/>
    <w:rsid w:val="00DB1823"/>
    <w:rsid w:val="00DB4FDD"/>
    <w:rsid w:val="00DB5A54"/>
    <w:rsid w:val="00DB5F8A"/>
    <w:rsid w:val="00DB745C"/>
    <w:rsid w:val="00DC665E"/>
    <w:rsid w:val="00DD3427"/>
    <w:rsid w:val="00DD447D"/>
    <w:rsid w:val="00DD5241"/>
    <w:rsid w:val="00DE4A17"/>
    <w:rsid w:val="00DE5945"/>
    <w:rsid w:val="00DF1E47"/>
    <w:rsid w:val="00DF7458"/>
    <w:rsid w:val="00E13EC4"/>
    <w:rsid w:val="00E158B0"/>
    <w:rsid w:val="00E163DF"/>
    <w:rsid w:val="00E23F25"/>
    <w:rsid w:val="00E278F0"/>
    <w:rsid w:val="00E43D8E"/>
    <w:rsid w:val="00E47342"/>
    <w:rsid w:val="00E508A9"/>
    <w:rsid w:val="00E50F29"/>
    <w:rsid w:val="00E54263"/>
    <w:rsid w:val="00E63756"/>
    <w:rsid w:val="00E63D89"/>
    <w:rsid w:val="00E648C5"/>
    <w:rsid w:val="00E70FF0"/>
    <w:rsid w:val="00E71CE9"/>
    <w:rsid w:val="00E736FD"/>
    <w:rsid w:val="00E80934"/>
    <w:rsid w:val="00E81D78"/>
    <w:rsid w:val="00E81EF2"/>
    <w:rsid w:val="00EA2415"/>
    <w:rsid w:val="00EA64DB"/>
    <w:rsid w:val="00EA684B"/>
    <w:rsid w:val="00EC0339"/>
    <w:rsid w:val="00EC04BD"/>
    <w:rsid w:val="00EC34D6"/>
    <w:rsid w:val="00EC46B6"/>
    <w:rsid w:val="00EC64A3"/>
    <w:rsid w:val="00ED22F5"/>
    <w:rsid w:val="00ED67B0"/>
    <w:rsid w:val="00ED753B"/>
    <w:rsid w:val="00ED7DF0"/>
    <w:rsid w:val="00EE0702"/>
    <w:rsid w:val="00EE3F42"/>
    <w:rsid w:val="00EE6020"/>
    <w:rsid w:val="00EE71D8"/>
    <w:rsid w:val="00EF200A"/>
    <w:rsid w:val="00EF28A5"/>
    <w:rsid w:val="00EF3EDC"/>
    <w:rsid w:val="00EF49A6"/>
    <w:rsid w:val="00F030D7"/>
    <w:rsid w:val="00F0716D"/>
    <w:rsid w:val="00F12C0A"/>
    <w:rsid w:val="00F143CB"/>
    <w:rsid w:val="00F24A75"/>
    <w:rsid w:val="00F25AC0"/>
    <w:rsid w:val="00F2646A"/>
    <w:rsid w:val="00F32BF5"/>
    <w:rsid w:val="00F33B14"/>
    <w:rsid w:val="00F35E78"/>
    <w:rsid w:val="00F52D3A"/>
    <w:rsid w:val="00F553F7"/>
    <w:rsid w:val="00F55C97"/>
    <w:rsid w:val="00F56498"/>
    <w:rsid w:val="00F62D25"/>
    <w:rsid w:val="00F63C6C"/>
    <w:rsid w:val="00F649D6"/>
    <w:rsid w:val="00F70611"/>
    <w:rsid w:val="00F72B0A"/>
    <w:rsid w:val="00F84369"/>
    <w:rsid w:val="00F91283"/>
    <w:rsid w:val="00F91641"/>
    <w:rsid w:val="00F93034"/>
    <w:rsid w:val="00F9709B"/>
    <w:rsid w:val="00FB02DF"/>
    <w:rsid w:val="00FB1113"/>
    <w:rsid w:val="00FB2B89"/>
    <w:rsid w:val="00FB7887"/>
    <w:rsid w:val="00FC1175"/>
    <w:rsid w:val="00FC1694"/>
    <w:rsid w:val="00FC6252"/>
    <w:rsid w:val="00FD69D4"/>
    <w:rsid w:val="00FE383B"/>
    <w:rsid w:val="00FE3982"/>
    <w:rsid w:val="00FF236B"/>
    <w:rsid w:val="00FF464B"/>
    <w:rsid w:val="00FF4EB7"/>
    <w:rsid w:val="00FF65C9"/>
    <w:rsid w:val="00FF65D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paragraph" w:styleId="aff8">
    <w:name w:val="footnote text"/>
    <w:basedOn w:val="a0"/>
    <w:link w:val="aff9"/>
    <w:rsid w:val="00010677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010677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F6E8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0"/>
    <w:next w:val="a0"/>
    <w:qFormat/>
    <w:rsid w:val="00DC665E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Заголовок 2 Знак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0"/>
    <w:next w:val="a0"/>
    <w:qFormat/>
    <w:rsid w:val="00DC665E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940B07"/>
    <w:pPr>
      <w:keepNext/>
      <w:numPr>
        <w:ilvl w:val="2"/>
        <w:numId w:val="4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940B07"/>
    <w:pPr>
      <w:keepNext/>
      <w:numPr>
        <w:ilvl w:val="3"/>
        <w:numId w:val="4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link w:val="12"/>
    <w:rsid w:val="00DC665E"/>
    <w:pPr>
      <w:numPr>
        <w:ilvl w:val="2"/>
        <w:numId w:val="1"/>
      </w:numPr>
    </w:pPr>
  </w:style>
  <w:style w:type="character" w:customStyle="1" w:styleId="a4">
    <w:name w:val="Пункт Знак"/>
    <w:rsid w:val="00DC665E"/>
    <w:rPr>
      <w:snapToGrid w:val="0"/>
      <w:sz w:val="28"/>
      <w:lang w:val="ru-RU" w:eastAsia="ru-RU" w:bidi="ar-SA"/>
    </w:rPr>
  </w:style>
  <w:style w:type="paragraph" w:customStyle="1" w:styleId="-2">
    <w:name w:val="Пункт-2"/>
    <w:basedOn w:val="a"/>
    <w:rsid w:val="00DC665E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styleId="a5">
    <w:name w:val="List Number"/>
    <w:basedOn w:val="a0"/>
    <w:rsid w:val="00DC665E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6">
    <w:name w:val="Пункт б/н"/>
    <w:basedOn w:val="a0"/>
    <w:rsid w:val="00DC665E"/>
    <w:pPr>
      <w:tabs>
        <w:tab w:val="left" w:pos="1134"/>
      </w:tabs>
    </w:pPr>
  </w:style>
  <w:style w:type="paragraph" w:styleId="a7">
    <w:name w:val="List Bullet"/>
    <w:basedOn w:val="a0"/>
    <w:autoRedefine/>
    <w:rsid w:val="00EA684B"/>
    <w:pPr>
      <w:pageBreakBefore/>
      <w:tabs>
        <w:tab w:val="left" w:pos="11700"/>
      </w:tabs>
      <w:spacing w:after="120" w:line="240" w:lineRule="auto"/>
      <w:ind w:left="142" w:firstLine="0"/>
      <w:jc w:val="center"/>
    </w:pPr>
    <w:rPr>
      <w:b/>
      <w:sz w:val="24"/>
      <w:szCs w:val="24"/>
    </w:rPr>
  </w:style>
  <w:style w:type="paragraph" w:styleId="22">
    <w:name w:val="Body Text 2"/>
    <w:basedOn w:val="a0"/>
    <w:rsid w:val="00940B07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paragraph" w:customStyle="1" w:styleId="1">
    <w:name w:val="Стиль Заголовок 1 + по ширине"/>
    <w:basedOn w:val="10"/>
    <w:rsid w:val="00940B07"/>
    <w:pPr>
      <w:pageBreakBefore w:val="0"/>
      <w:numPr>
        <w:numId w:val="4"/>
      </w:numPr>
      <w:jc w:val="both"/>
    </w:pPr>
    <w:rPr>
      <w:bCs/>
    </w:rPr>
  </w:style>
  <w:style w:type="character" w:styleId="a8">
    <w:name w:val="Hyperlink"/>
    <w:rsid w:val="00940B07"/>
    <w:rPr>
      <w:color w:val="0000FF"/>
      <w:u w:val="single"/>
    </w:rPr>
  </w:style>
  <w:style w:type="paragraph" w:styleId="a9">
    <w:name w:val="Body Text"/>
    <w:basedOn w:val="a0"/>
    <w:link w:val="aa"/>
    <w:rsid w:val="00C93DF2"/>
    <w:pPr>
      <w:spacing w:after="120"/>
    </w:pPr>
  </w:style>
  <w:style w:type="paragraph" w:styleId="ab">
    <w:name w:val="header"/>
    <w:basedOn w:val="a0"/>
    <w:link w:val="ac"/>
    <w:rsid w:val="00287FD0"/>
    <w:pPr>
      <w:tabs>
        <w:tab w:val="center" w:pos="4677"/>
        <w:tab w:val="right" w:pos="9355"/>
      </w:tabs>
    </w:pPr>
  </w:style>
  <w:style w:type="paragraph" w:styleId="ad">
    <w:name w:val="footer"/>
    <w:basedOn w:val="a0"/>
    <w:link w:val="ae"/>
    <w:uiPriority w:val="99"/>
    <w:rsid w:val="00287FD0"/>
    <w:pPr>
      <w:tabs>
        <w:tab w:val="center" w:pos="4677"/>
        <w:tab w:val="right" w:pos="9355"/>
      </w:tabs>
    </w:pPr>
  </w:style>
  <w:style w:type="paragraph" w:customStyle="1" w:styleId="af">
    <w:name w:val="Знак Знак Знак Знак Знак Знак Знак"/>
    <w:basedOn w:val="a0"/>
    <w:rsid w:val="00E81EF2"/>
    <w:pPr>
      <w:tabs>
        <w:tab w:val="num" w:pos="360"/>
      </w:tabs>
      <w:spacing w:before="100" w:beforeAutospacing="1" w:after="16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paragraph" w:styleId="af0">
    <w:name w:val="Balloon Text"/>
    <w:basedOn w:val="a0"/>
    <w:semiHidden/>
    <w:rsid w:val="00177F34"/>
    <w:rPr>
      <w:rFonts w:ascii="Tahoma" w:hAnsi="Tahoma" w:cs="Tahoma"/>
      <w:sz w:val="16"/>
      <w:szCs w:val="16"/>
    </w:rPr>
  </w:style>
  <w:style w:type="paragraph" w:customStyle="1" w:styleId="13">
    <w:name w:val="Обычный1"/>
    <w:rsid w:val="002800F9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14">
    <w:name w:val="Знак Знак Знак Знак Знак Знак Знак1"/>
    <w:basedOn w:val="a0"/>
    <w:rsid w:val="00E736FD"/>
    <w:pPr>
      <w:tabs>
        <w:tab w:val="num" w:pos="360"/>
      </w:tabs>
      <w:spacing w:before="100" w:beforeAutospacing="1" w:after="100" w:afterAutospacing="1" w:line="240" w:lineRule="exact"/>
      <w:ind w:firstLine="0"/>
    </w:pPr>
    <w:rPr>
      <w:rFonts w:ascii="Verdana" w:hAnsi="Verdana" w:cs="Verdana"/>
      <w:snapToGrid/>
      <w:sz w:val="20"/>
      <w:lang w:val="en-US" w:eastAsia="en-US"/>
    </w:rPr>
  </w:style>
  <w:style w:type="character" w:styleId="af1">
    <w:name w:val="footnote reference"/>
    <w:rsid w:val="009632FB"/>
    <w:rPr>
      <w:vertAlign w:val="superscript"/>
    </w:rPr>
  </w:style>
  <w:style w:type="paragraph" w:customStyle="1" w:styleId="af2">
    <w:name w:val="Подпункт"/>
    <w:basedOn w:val="a0"/>
    <w:rsid w:val="009632FB"/>
    <w:pPr>
      <w:tabs>
        <w:tab w:val="left" w:pos="1191"/>
        <w:tab w:val="num" w:pos="1418"/>
        <w:tab w:val="left" w:pos="1701"/>
      </w:tabs>
      <w:spacing w:line="240" w:lineRule="auto"/>
      <w:ind w:left="1418" w:hanging="851"/>
    </w:pPr>
    <w:rPr>
      <w:sz w:val="24"/>
    </w:rPr>
  </w:style>
  <w:style w:type="character" w:customStyle="1" w:styleId="af3">
    <w:name w:val="комментарий"/>
    <w:rsid w:val="0094353B"/>
    <w:rPr>
      <w:b/>
      <w:i/>
      <w:shd w:val="clear" w:color="auto" w:fill="FFFF99"/>
    </w:rPr>
  </w:style>
  <w:style w:type="paragraph" w:styleId="40">
    <w:name w:val="toc 4"/>
    <w:basedOn w:val="a0"/>
    <w:next w:val="a0"/>
    <w:autoRedefine/>
    <w:semiHidden/>
    <w:rsid w:val="00CF7618"/>
    <w:pPr>
      <w:widowControl w:val="0"/>
      <w:tabs>
        <w:tab w:val="left" w:pos="2127"/>
        <w:tab w:val="left" w:pos="2175"/>
        <w:tab w:val="right" w:leader="dot" w:pos="9627"/>
      </w:tabs>
      <w:spacing w:before="60"/>
      <w:ind w:left="2127" w:hanging="687"/>
    </w:pPr>
    <w:rPr>
      <w:noProof/>
      <w:snapToGrid/>
      <w:sz w:val="20"/>
      <w:szCs w:val="21"/>
    </w:rPr>
  </w:style>
  <w:style w:type="paragraph" w:styleId="23">
    <w:name w:val="Body Text Indent 2"/>
    <w:basedOn w:val="a0"/>
    <w:rsid w:val="007C4E8A"/>
    <w:pPr>
      <w:spacing w:after="120" w:line="480" w:lineRule="auto"/>
      <w:ind w:left="283"/>
    </w:pPr>
  </w:style>
  <w:style w:type="table" w:styleId="af4">
    <w:name w:val="Table Grid"/>
    <w:basedOn w:val="a2"/>
    <w:rsid w:val="00AE2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ункт Знак1"/>
    <w:link w:val="a"/>
    <w:rsid w:val="00AE2CEE"/>
    <w:rPr>
      <w:snapToGrid w:val="0"/>
      <w:sz w:val="28"/>
      <w:lang w:val="ru-RU" w:eastAsia="ru-RU" w:bidi="ar-SA"/>
    </w:rPr>
  </w:style>
  <w:style w:type="character" w:customStyle="1" w:styleId="ac">
    <w:name w:val="Верхний колонтитул Знак"/>
    <w:link w:val="ab"/>
    <w:locked/>
    <w:rsid w:val="00AE2CEE"/>
    <w:rPr>
      <w:snapToGrid w:val="0"/>
      <w:sz w:val="28"/>
      <w:lang w:val="ru-RU" w:eastAsia="ru-RU" w:bidi="ar-SA"/>
    </w:rPr>
  </w:style>
  <w:style w:type="paragraph" w:styleId="af5">
    <w:name w:val="annotation text"/>
    <w:basedOn w:val="a0"/>
    <w:semiHidden/>
    <w:rsid w:val="006C43CF"/>
    <w:rPr>
      <w:sz w:val="20"/>
    </w:rPr>
  </w:style>
  <w:style w:type="paragraph" w:styleId="af6">
    <w:name w:val="annotation subject"/>
    <w:basedOn w:val="af5"/>
    <w:next w:val="af5"/>
    <w:link w:val="af7"/>
    <w:semiHidden/>
    <w:rsid w:val="006C43CF"/>
    <w:pPr>
      <w:widowControl w:val="0"/>
      <w:spacing w:before="60"/>
      <w:ind w:firstLine="720"/>
    </w:pPr>
    <w:rPr>
      <w:b/>
      <w:bCs/>
      <w:snapToGrid/>
    </w:rPr>
  </w:style>
  <w:style w:type="paragraph" w:customStyle="1" w:styleId="af8">
    <w:name w:val="Таблица шапка"/>
    <w:basedOn w:val="a0"/>
    <w:rsid w:val="006C43CF"/>
    <w:pPr>
      <w:keepNext/>
      <w:suppressAutoHyphens/>
      <w:spacing w:before="40" w:after="40"/>
      <w:ind w:left="57" w:right="57" w:firstLine="0"/>
      <w:jc w:val="left"/>
    </w:pPr>
    <w:rPr>
      <w:sz w:val="24"/>
    </w:rPr>
  </w:style>
  <w:style w:type="paragraph" w:customStyle="1" w:styleId="af9">
    <w:name w:val="Таблица текст"/>
    <w:basedOn w:val="a0"/>
    <w:rsid w:val="006C43CF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e">
    <w:name w:val="Нижний колонтитул Знак"/>
    <w:link w:val="ad"/>
    <w:uiPriority w:val="99"/>
    <w:rsid w:val="004E43A3"/>
    <w:rPr>
      <w:snapToGrid w:val="0"/>
      <w:sz w:val="28"/>
    </w:rPr>
  </w:style>
  <w:style w:type="paragraph" w:styleId="afa">
    <w:name w:val="caption"/>
    <w:basedOn w:val="a0"/>
    <w:next w:val="a0"/>
    <w:qFormat/>
    <w:rsid w:val="00490587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character" w:customStyle="1" w:styleId="afb">
    <w:name w:val="Подподпункт Знак"/>
    <w:basedOn w:val="a1"/>
    <w:link w:val="afc"/>
    <w:locked/>
    <w:rsid w:val="00612462"/>
    <w:rPr>
      <w:sz w:val="28"/>
    </w:rPr>
  </w:style>
  <w:style w:type="paragraph" w:customStyle="1" w:styleId="afc">
    <w:name w:val="Подподпункт"/>
    <w:basedOn w:val="af2"/>
    <w:link w:val="afb"/>
    <w:rsid w:val="00612462"/>
    <w:pPr>
      <w:tabs>
        <w:tab w:val="clear" w:pos="1191"/>
        <w:tab w:val="clear" w:pos="1418"/>
        <w:tab w:val="num" w:pos="1701"/>
      </w:tabs>
      <w:snapToGrid w:val="0"/>
      <w:spacing w:line="360" w:lineRule="auto"/>
      <w:ind w:left="1701" w:hanging="567"/>
    </w:pPr>
    <w:rPr>
      <w:snapToGrid/>
      <w:sz w:val="28"/>
    </w:rPr>
  </w:style>
  <w:style w:type="character" w:customStyle="1" w:styleId="24">
    <w:name w:val="Пункт Знак2"/>
    <w:locked/>
    <w:rsid w:val="0063755A"/>
    <w:rPr>
      <w:sz w:val="28"/>
    </w:rPr>
  </w:style>
  <w:style w:type="character" w:styleId="afd">
    <w:name w:val="annotation reference"/>
    <w:basedOn w:val="a1"/>
    <w:rsid w:val="004E73BD"/>
    <w:rPr>
      <w:sz w:val="16"/>
      <w:szCs w:val="16"/>
    </w:rPr>
  </w:style>
  <w:style w:type="paragraph" w:customStyle="1" w:styleId="11">
    <w:name w:val="Стиль1"/>
    <w:basedOn w:val="10"/>
    <w:rsid w:val="00DB4FDD"/>
    <w:pPr>
      <w:keepLines w:val="0"/>
      <w:pageBreakBefore w:val="0"/>
      <w:numPr>
        <w:numId w:val="21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DB4FDD"/>
    <w:pPr>
      <w:numPr>
        <w:numId w:val="21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character" w:styleId="afe">
    <w:name w:val="page number"/>
    <w:basedOn w:val="a1"/>
    <w:rsid w:val="00DB4FDD"/>
  </w:style>
  <w:style w:type="paragraph" w:customStyle="1" w:styleId="aff">
    <w:name w:val="Знак Знак Знак Знак"/>
    <w:basedOn w:val="a0"/>
    <w:rsid w:val="00993F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Знак Знак Знак Знак1"/>
    <w:basedOn w:val="a0"/>
    <w:rsid w:val="00556DBF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7">
    <w:name w:val="Тема примечания Знак"/>
    <w:link w:val="af6"/>
    <w:semiHidden/>
    <w:rsid w:val="009530DC"/>
    <w:rPr>
      <w:b/>
      <w:bCs/>
    </w:rPr>
  </w:style>
  <w:style w:type="character" w:styleId="aff0">
    <w:name w:val="FollowedHyperlink"/>
    <w:basedOn w:val="a1"/>
    <w:rsid w:val="00586525"/>
    <w:rPr>
      <w:color w:val="800080" w:themeColor="followedHyperlink"/>
      <w:u w:val="single"/>
    </w:rPr>
  </w:style>
  <w:style w:type="paragraph" w:styleId="aff1">
    <w:name w:val="List"/>
    <w:basedOn w:val="a0"/>
    <w:rsid w:val="009068B7"/>
    <w:pPr>
      <w:ind w:left="283" w:hanging="283"/>
      <w:contextualSpacing/>
    </w:pPr>
  </w:style>
  <w:style w:type="paragraph" w:styleId="25">
    <w:name w:val="List 2"/>
    <w:basedOn w:val="a0"/>
    <w:rsid w:val="009068B7"/>
    <w:pPr>
      <w:ind w:left="566" w:hanging="283"/>
      <w:contextualSpacing/>
    </w:pPr>
  </w:style>
  <w:style w:type="paragraph" w:styleId="30">
    <w:name w:val="List 3"/>
    <w:basedOn w:val="a0"/>
    <w:rsid w:val="009068B7"/>
    <w:pPr>
      <w:ind w:left="849" w:hanging="283"/>
      <w:contextualSpacing/>
    </w:pPr>
  </w:style>
  <w:style w:type="paragraph" w:styleId="2">
    <w:name w:val="List Bullet 2"/>
    <w:basedOn w:val="a0"/>
    <w:rsid w:val="009068B7"/>
    <w:pPr>
      <w:numPr>
        <w:numId w:val="28"/>
      </w:numPr>
      <w:contextualSpacing/>
    </w:pPr>
  </w:style>
  <w:style w:type="paragraph" w:styleId="aff2">
    <w:name w:val="Title"/>
    <w:basedOn w:val="a0"/>
    <w:next w:val="a0"/>
    <w:link w:val="aff3"/>
    <w:qFormat/>
    <w:rsid w:val="009068B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Название Знак"/>
    <w:basedOn w:val="a1"/>
    <w:link w:val="aff2"/>
    <w:rsid w:val="009068B7"/>
    <w:rPr>
      <w:rFonts w:asciiTheme="majorHAnsi" w:eastAsiaTheme="majorEastAsia" w:hAnsiTheme="majorHAnsi" w:cstheme="majorBidi"/>
      <w:snapToGrid w:val="0"/>
      <w:color w:val="17365D" w:themeColor="text2" w:themeShade="BF"/>
      <w:spacing w:val="5"/>
      <w:kern w:val="28"/>
      <w:sz w:val="52"/>
      <w:szCs w:val="52"/>
    </w:rPr>
  </w:style>
  <w:style w:type="paragraph" w:styleId="aff4">
    <w:name w:val="Body Text Indent"/>
    <w:basedOn w:val="a0"/>
    <w:link w:val="aff5"/>
    <w:rsid w:val="009068B7"/>
    <w:pPr>
      <w:spacing w:after="120"/>
      <w:ind w:left="283"/>
    </w:pPr>
  </w:style>
  <w:style w:type="character" w:customStyle="1" w:styleId="aff5">
    <w:name w:val="Основной текст с отступом Знак"/>
    <w:basedOn w:val="a1"/>
    <w:link w:val="aff4"/>
    <w:rsid w:val="009068B7"/>
    <w:rPr>
      <w:snapToGrid w:val="0"/>
      <w:sz w:val="28"/>
    </w:rPr>
  </w:style>
  <w:style w:type="paragraph" w:styleId="aff6">
    <w:name w:val="Body Text First Indent"/>
    <w:basedOn w:val="a9"/>
    <w:link w:val="aff7"/>
    <w:rsid w:val="009068B7"/>
    <w:pPr>
      <w:spacing w:after="0"/>
      <w:ind w:firstLine="360"/>
    </w:pPr>
  </w:style>
  <w:style w:type="character" w:customStyle="1" w:styleId="aa">
    <w:name w:val="Основной текст Знак"/>
    <w:basedOn w:val="a1"/>
    <w:link w:val="a9"/>
    <w:rsid w:val="009068B7"/>
    <w:rPr>
      <w:snapToGrid w:val="0"/>
      <w:sz w:val="28"/>
    </w:rPr>
  </w:style>
  <w:style w:type="character" w:customStyle="1" w:styleId="aff7">
    <w:name w:val="Красная строка Знак"/>
    <w:basedOn w:val="aa"/>
    <w:link w:val="aff6"/>
    <w:rsid w:val="009068B7"/>
    <w:rPr>
      <w:snapToGrid w:val="0"/>
      <w:sz w:val="28"/>
    </w:rPr>
  </w:style>
  <w:style w:type="paragraph" w:styleId="26">
    <w:name w:val="Body Text First Indent 2"/>
    <w:basedOn w:val="aff4"/>
    <w:link w:val="27"/>
    <w:rsid w:val="009068B7"/>
    <w:pPr>
      <w:spacing w:after="0"/>
      <w:ind w:left="360" w:firstLine="360"/>
    </w:pPr>
  </w:style>
  <w:style w:type="character" w:customStyle="1" w:styleId="27">
    <w:name w:val="Красная строка 2 Знак"/>
    <w:basedOn w:val="aff5"/>
    <w:link w:val="26"/>
    <w:rsid w:val="009068B7"/>
    <w:rPr>
      <w:snapToGrid w:val="0"/>
      <w:sz w:val="28"/>
    </w:rPr>
  </w:style>
  <w:style w:type="paragraph" w:styleId="aff8">
    <w:name w:val="footnote text"/>
    <w:basedOn w:val="a0"/>
    <w:link w:val="aff9"/>
    <w:rsid w:val="00010677"/>
    <w:pPr>
      <w:spacing w:line="240" w:lineRule="auto"/>
    </w:pPr>
    <w:rPr>
      <w:sz w:val="20"/>
    </w:rPr>
  </w:style>
  <w:style w:type="character" w:customStyle="1" w:styleId="aff9">
    <w:name w:val="Текст сноски Знак"/>
    <w:basedOn w:val="a1"/>
    <w:link w:val="aff8"/>
    <w:rsid w:val="00010677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23B01-9923-4324-8D90-F2D8A58AD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13</Pages>
  <Words>2181</Words>
  <Characters>17752</Characters>
  <Application>Microsoft Office Word</Application>
  <DocSecurity>0</DocSecurity>
  <Lines>147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экспертной оценке</vt:lpstr>
    </vt:vector>
  </TitlesOfParts>
  <Company>ООО "ИНТЕР РАО ЕЭС ФИНАНС"</Company>
  <LinksUpToDate>false</LinksUpToDate>
  <CharactersWithSpaces>19894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экспертной оценке</dc:title>
  <dc:subject>Руководство по экспертной оценке</dc:subject>
  <dc:creator>iskorodumov@gmail.com</dc:creator>
  <cp:keywords/>
  <dc:description/>
  <cp:lastModifiedBy>KRUGLOVA Ekaterina V.</cp:lastModifiedBy>
  <cp:revision>51</cp:revision>
  <cp:lastPrinted>2011-09-26T05:32:00Z</cp:lastPrinted>
  <dcterms:created xsi:type="dcterms:W3CDTF">2011-10-05T05:48:00Z</dcterms:created>
  <dcterms:modified xsi:type="dcterms:W3CDTF">2015-10-13T12:54:00Z</dcterms:modified>
</cp:coreProperties>
</file>